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1211" w14:textId="77777777" w:rsidR="004A2DDB" w:rsidRPr="00BF6A5E" w:rsidRDefault="004A2DDB">
      <w:pPr>
        <w:pStyle w:val="Podtitul"/>
        <w:spacing w:after="120"/>
        <w:rPr>
          <w:rFonts w:ascii="Arial" w:hAnsi="Arial" w:cs="Arial"/>
          <w:caps/>
        </w:rPr>
      </w:pPr>
      <w:r w:rsidRPr="00BF6A5E">
        <w:rPr>
          <w:rFonts w:ascii="Arial" w:hAnsi="Arial" w:cs="Arial"/>
          <w:caps/>
        </w:rPr>
        <w:t>Smlouva o dílo</w:t>
      </w:r>
      <w:r w:rsidR="000747FA" w:rsidRPr="00BF6A5E">
        <w:rPr>
          <w:rFonts w:ascii="Arial" w:hAnsi="Arial" w:cs="Arial"/>
          <w:caps/>
        </w:rPr>
        <w:t xml:space="preserve"> – obchodní podmínky</w:t>
      </w:r>
    </w:p>
    <w:p w14:paraId="4862F5DC" w14:textId="77777777" w:rsidR="004A2DDB" w:rsidRPr="0032693C" w:rsidRDefault="004A2DDB"/>
    <w:p w14:paraId="177ED10A" w14:textId="77777777" w:rsidR="004A2DDB" w:rsidRPr="00BF6A5E" w:rsidRDefault="004A2DDB">
      <w:pPr>
        <w:jc w:val="center"/>
        <w:rPr>
          <w:rFonts w:ascii="Arial" w:hAnsi="Arial" w:cs="Arial"/>
          <w:b/>
        </w:rPr>
      </w:pPr>
      <w:r w:rsidRPr="00BF6A5E">
        <w:rPr>
          <w:rFonts w:ascii="Arial" w:hAnsi="Arial" w:cs="Arial"/>
          <w:b/>
        </w:rPr>
        <w:t>I.</w:t>
      </w:r>
    </w:p>
    <w:p w14:paraId="7726377C" w14:textId="77777777" w:rsidR="004A2DDB" w:rsidRPr="00BF6A5E" w:rsidRDefault="004A2DDB">
      <w:pPr>
        <w:pStyle w:val="Nadpis3"/>
        <w:jc w:val="center"/>
        <w:rPr>
          <w:rFonts w:ascii="Arial" w:hAnsi="Arial" w:cs="Arial"/>
          <w:u w:val="none"/>
        </w:rPr>
      </w:pPr>
      <w:r w:rsidRPr="00BF6A5E">
        <w:rPr>
          <w:rFonts w:ascii="Arial" w:hAnsi="Arial" w:cs="Arial"/>
          <w:u w:val="none"/>
        </w:rPr>
        <w:t>Smluvní strany</w:t>
      </w:r>
    </w:p>
    <w:p w14:paraId="102B7B7F" w14:textId="77777777" w:rsidR="004A2DDB" w:rsidRPr="0032693C" w:rsidRDefault="004A2DDB">
      <w:pPr>
        <w:jc w:val="center"/>
        <w:rPr>
          <w:b/>
        </w:rPr>
      </w:pPr>
    </w:p>
    <w:p w14:paraId="6F2D7CE4" w14:textId="77777777" w:rsidR="005B14E9" w:rsidRPr="005B14E9" w:rsidRDefault="004314D7" w:rsidP="005B14E9">
      <w:pPr>
        <w:numPr>
          <w:ilvl w:val="0"/>
          <w:numId w:val="24"/>
        </w:numPr>
        <w:spacing w:after="60"/>
        <w:jc w:val="both"/>
        <w:rPr>
          <w:b/>
          <w:sz w:val="22"/>
          <w:szCs w:val="22"/>
        </w:rPr>
      </w:pPr>
      <w:r>
        <w:rPr>
          <w:b/>
          <w:sz w:val="22"/>
          <w:szCs w:val="22"/>
        </w:rPr>
        <w:t xml:space="preserve">Město </w:t>
      </w:r>
      <w:proofErr w:type="spellStart"/>
      <w:r w:rsidR="005B14E9" w:rsidRPr="005B14E9">
        <w:rPr>
          <w:b/>
          <w:sz w:val="22"/>
          <w:szCs w:val="22"/>
        </w:rPr>
        <w:t>Město</w:t>
      </w:r>
      <w:proofErr w:type="spellEnd"/>
      <w:r w:rsidR="005B14E9" w:rsidRPr="005B14E9">
        <w:rPr>
          <w:b/>
          <w:sz w:val="22"/>
          <w:szCs w:val="22"/>
        </w:rPr>
        <w:t xml:space="preserve"> Albrechtice </w:t>
      </w:r>
    </w:p>
    <w:p w14:paraId="3F1D3B27" w14:textId="77777777" w:rsidR="004A2DDB" w:rsidRPr="00BF6A5E" w:rsidRDefault="00EE1120" w:rsidP="0095413B">
      <w:pPr>
        <w:tabs>
          <w:tab w:val="left" w:pos="2835"/>
        </w:tabs>
        <w:spacing w:after="60"/>
        <w:jc w:val="both"/>
        <w:rPr>
          <w:sz w:val="22"/>
          <w:szCs w:val="22"/>
        </w:rPr>
      </w:pPr>
      <w:r w:rsidRPr="00BF6A5E">
        <w:rPr>
          <w:b/>
          <w:sz w:val="22"/>
          <w:szCs w:val="22"/>
        </w:rPr>
        <w:t xml:space="preserve">      </w:t>
      </w:r>
      <w:r w:rsidR="004A2DDB" w:rsidRPr="00BF6A5E">
        <w:rPr>
          <w:sz w:val="22"/>
          <w:szCs w:val="22"/>
        </w:rPr>
        <w:t xml:space="preserve">Se sídlem: </w:t>
      </w:r>
      <w:r w:rsidR="004A2DDB" w:rsidRPr="00BF6A5E">
        <w:rPr>
          <w:sz w:val="22"/>
          <w:szCs w:val="22"/>
        </w:rPr>
        <w:tab/>
      </w:r>
      <w:r w:rsidR="0095413B">
        <w:rPr>
          <w:sz w:val="22"/>
          <w:szCs w:val="22"/>
        </w:rPr>
        <w:tab/>
      </w:r>
      <w:r w:rsidR="005B14E9" w:rsidRPr="005B14E9">
        <w:rPr>
          <w:sz w:val="22"/>
          <w:szCs w:val="22"/>
        </w:rPr>
        <w:t xml:space="preserve">nám. ČSA 27/10, 793 </w:t>
      </w:r>
      <w:proofErr w:type="gramStart"/>
      <w:r w:rsidR="005B14E9" w:rsidRPr="005B14E9">
        <w:rPr>
          <w:sz w:val="22"/>
          <w:szCs w:val="22"/>
        </w:rPr>
        <w:t>95  Město</w:t>
      </w:r>
      <w:proofErr w:type="gramEnd"/>
      <w:r w:rsidR="005B14E9" w:rsidRPr="005B14E9">
        <w:rPr>
          <w:sz w:val="22"/>
          <w:szCs w:val="22"/>
        </w:rPr>
        <w:t xml:space="preserve"> Albrechtice</w:t>
      </w:r>
    </w:p>
    <w:p w14:paraId="5F73189D" w14:textId="77777777" w:rsidR="00F14C3A" w:rsidRPr="00BF6A5E" w:rsidRDefault="004A2DDB" w:rsidP="0095413B">
      <w:pPr>
        <w:numPr>
          <w:ilvl w:val="12"/>
          <w:numId w:val="0"/>
        </w:numPr>
        <w:tabs>
          <w:tab w:val="num" w:pos="360"/>
          <w:tab w:val="left" w:pos="2835"/>
          <w:tab w:val="left" w:pos="2977"/>
        </w:tabs>
        <w:ind w:left="360"/>
        <w:jc w:val="both"/>
        <w:rPr>
          <w:sz w:val="22"/>
          <w:szCs w:val="22"/>
        </w:rPr>
      </w:pPr>
      <w:r w:rsidRPr="00BF6A5E">
        <w:rPr>
          <w:sz w:val="22"/>
          <w:szCs w:val="22"/>
        </w:rPr>
        <w:t>Zastoupen:</w:t>
      </w:r>
      <w:r w:rsidRPr="00BF6A5E">
        <w:rPr>
          <w:sz w:val="22"/>
          <w:szCs w:val="22"/>
        </w:rPr>
        <w:tab/>
      </w:r>
      <w:r w:rsidR="005B14E9" w:rsidRPr="005B14E9">
        <w:rPr>
          <w:sz w:val="22"/>
          <w:szCs w:val="22"/>
        </w:rPr>
        <w:t xml:space="preserve">Ing. Jana </w:t>
      </w:r>
      <w:proofErr w:type="gramStart"/>
      <w:r w:rsidR="005B14E9" w:rsidRPr="005B14E9">
        <w:rPr>
          <w:sz w:val="22"/>
          <w:szCs w:val="22"/>
        </w:rPr>
        <w:t>Murová - starostka</w:t>
      </w:r>
      <w:proofErr w:type="gramEnd"/>
    </w:p>
    <w:p w14:paraId="5D8429E2" w14:textId="77777777" w:rsidR="004A2DDB" w:rsidRPr="00BF6A5E" w:rsidRDefault="004A2DDB" w:rsidP="0095413B">
      <w:pPr>
        <w:numPr>
          <w:ilvl w:val="12"/>
          <w:numId w:val="0"/>
        </w:numPr>
        <w:tabs>
          <w:tab w:val="num" w:pos="360"/>
          <w:tab w:val="left" w:pos="2835"/>
          <w:tab w:val="left" w:pos="2977"/>
        </w:tabs>
        <w:ind w:left="360"/>
        <w:jc w:val="both"/>
        <w:rPr>
          <w:sz w:val="22"/>
          <w:szCs w:val="22"/>
        </w:rPr>
      </w:pPr>
      <w:r w:rsidRPr="00BF6A5E">
        <w:rPr>
          <w:sz w:val="22"/>
          <w:szCs w:val="22"/>
        </w:rPr>
        <w:t>IČ:</w:t>
      </w:r>
      <w:r w:rsidRPr="00BF6A5E">
        <w:rPr>
          <w:sz w:val="22"/>
          <w:szCs w:val="22"/>
        </w:rPr>
        <w:tab/>
      </w:r>
      <w:r w:rsidR="005B14E9" w:rsidRPr="005B14E9">
        <w:rPr>
          <w:sz w:val="22"/>
          <w:szCs w:val="22"/>
        </w:rPr>
        <w:t>00296228</w:t>
      </w:r>
    </w:p>
    <w:p w14:paraId="32479DB1" w14:textId="77777777" w:rsidR="004A2DDB" w:rsidRPr="00BF6A5E" w:rsidRDefault="004A2DDB" w:rsidP="0095413B">
      <w:pPr>
        <w:numPr>
          <w:ilvl w:val="12"/>
          <w:numId w:val="0"/>
        </w:numPr>
        <w:tabs>
          <w:tab w:val="num" w:pos="360"/>
          <w:tab w:val="left" w:pos="2835"/>
          <w:tab w:val="left" w:pos="2977"/>
        </w:tabs>
        <w:ind w:left="426" w:hanging="66"/>
        <w:jc w:val="both"/>
        <w:rPr>
          <w:sz w:val="22"/>
          <w:szCs w:val="22"/>
        </w:rPr>
      </w:pPr>
      <w:r w:rsidRPr="00BF6A5E">
        <w:rPr>
          <w:sz w:val="22"/>
          <w:szCs w:val="22"/>
        </w:rPr>
        <w:t>DIČ:</w:t>
      </w:r>
      <w:r w:rsidR="00D63794" w:rsidRPr="00BF6A5E">
        <w:rPr>
          <w:sz w:val="22"/>
          <w:szCs w:val="22"/>
        </w:rPr>
        <w:tab/>
      </w:r>
      <w:r w:rsidR="00EE1120" w:rsidRPr="00BF6A5E">
        <w:rPr>
          <w:sz w:val="22"/>
          <w:szCs w:val="22"/>
        </w:rPr>
        <w:t>CZ</w:t>
      </w:r>
      <w:r w:rsidR="005B14E9" w:rsidRPr="005B14E9">
        <w:rPr>
          <w:sz w:val="22"/>
          <w:szCs w:val="22"/>
        </w:rPr>
        <w:t>00296228</w:t>
      </w:r>
    </w:p>
    <w:p w14:paraId="007959EF" w14:textId="77777777" w:rsidR="00F14C3A" w:rsidRPr="00BF6A5E" w:rsidRDefault="00F14C3A" w:rsidP="0095413B">
      <w:pPr>
        <w:tabs>
          <w:tab w:val="left" w:pos="360"/>
          <w:tab w:val="left" w:pos="2268"/>
          <w:tab w:val="left" w:pos="2835"/>
        </w:tabs>
        <w:spacing w:before="120"/>
        <w:ind w:left="284" w:firstLine="74"/>
        <w:rPr>
          <w:sz w:val="22"/>
          <w:szCs w:val="22"/>
        </w:rPr>
      </w:pPr>
      <w:r w:rsidRPr="00BF6A5E">
        <w:rPr>
          <w:sz w:val="22"/>
          <w:szCs w:val="22"/>
        </w:rPr>
        <w:t xml:space="preserve">Bankovní spojení: </w:t>
      </w:r>
      <w:r w:rsidRPr="00BF6A5E">
        <w:rPr>
          <w:sz w:val="22"/>
          <w:szCs w:val="22"/>
        </w:rPr>
        <w:tab/>
      </w:r>
      <w:r w:rsidRPr="00BF6A5E">
        <w:rPr>
          <w:sz w:val="22"/>
          <w:szCs w:val="22"/>
        </w:rPr>
        <w:tab/>
      </w:r>
    </w:p>
    <w:p w14:paraId="4A7BD601" w14:textId="77777777" w:rsidR="00681990" w:rsidRDefault="00F14C3A" w:rsidP="0095413B">
      <w:pPr>
        <w:tabs>
          <w:tab w:val="left" w:pos="360"/>
          <w:tab w:val="left" w:pos="2268"/>
          <w:tab w:val="left" w:pos="2835"/>
        </w:tabs>
        <w:spacing w:before="120"/>
        <w:ind w:left="357" w:firstLine="1"/>
        <w:rPr>
          <w:sz w:val="22"/>
          <w:szCs w:val="22"/>
        </w:rPr>
      </w:pPr>
      <w:r w:rsidRPr="00BF6A5E">
        <w:rPr>
          <w:sz w:val="22"/>
          <w:szCs w:val="22"/>
        </w:rPr>
        <w:t xml:space="preserve">Číslo účtu:             </w:t>
      </w:r>
      <w:r w:rsidRPr="00BF6A5E">
        <w:rPr>
          <w:sz w:val="22"/>
          <w:szCs w:val="22"/>
        </w:rPr>
        <w:tab/>
      </w:r>
      <w:r w:rsidRPr="00BF6A5E">
        <w:rPr>
          <w:sz w:val="22"/>
          <w:szCs w:val="22"/>
        </w:rPr>
        <w:tab/>
        <w:t xml:space="preserve">  </w:t>
      </w:r>
    </w:p>
    <w:p w14:paraId="0BCDB657" w14:textId="77777777" w:rsidR="009C0191" w:rsidRDefault="009C0191" w:rsidP="0095413B">
      <w:pPr>
        <w:tabs>
          <w:tab w:val="left" w:pos="360"/>
          <w:tab w:val="left" w:pos="2268"/>
          <w:tab w:val="left" w:pos="2835"/>
        </w:tabs>
        <w:spacing w:before="120"/>
        <w:ind w:left="357" w:firstLine="1"/>
        <w:rPr>
          <w:sz w:val="22"/>
          <w:szCs w:val="22"/>
        </w:rPr>
      </w:pPr>
    </w:p>
    <w:p w14:paraId="6DD8DB9A" w14:textId="77777777" w:rsidR="009C0191" w:rsidRDefault="004A2DDB" w:rsidP="009C0191">
      <w:pPr>
        <w:tabs>
          <w:tab w:val="left" w:pos="360"/>
          <w:tab w:val="left" w:pos="2268"/>
          <w:tab w:val="left" w:pos="2835"/>
        </w:tabs>
        <w:ind w:left="357"/>
        <w:rPr>
          <w:sz w:val="22"/>
          <w:szCs w:val="22"/>
        </w:rPr>
      </w:pPr>
      <w:r w:rsidRPr="00BF6A5E">
        <w:rPr>
          <w:sz w:val="22"/>
          <w:szCs w:val="22"/>
        </w:rPr>
        <w:t>Osoba oprávněná jednat ve věcech realizace stavby:</w:t>
      </w:r>
      <w:r w:rsidR="00681990">
        <w:rPr>
          <w:sz w:val="22"/>
          <w:szCs w:val="22"/>
        </w:rPr>
        <w:t xml:space="preserve"> </w:t>
      </w:r>
    </w:p>
    <w:p w14:paraId="336DA566" w14:textId="77777777" w:rsidR="004A2DDB" w:rsidRPr="00BF6A5E" w:rsidRDefault="004A2DDB">
      <w:pPr>
        <w:numPr>
          <w:ilvl w:val="12"/>
          <w:numId w:val="0"/>
        </w:numPr>
        <w:tabs>
          <w:tab w:val="left" w:pos="2977"/>
        </w:tabs>
        <w:spacing w:before="240"/>
        <w:ind w:left="419" w:hanging="62"/>
        <w:jc w:val="both"/>
        <w:rPr>
          <w:iCs/>
          <w:sz w:val="22"/>
          <w:szCs w:val="22"/>
        </w:rPr>
      </w:pPr>
      <w:r w:rsidRPr="00BF6A5E">
        <w:rPr>
          <w:iCs/>
          <w:sz w:val="22"/>
          <w:szCs w:val="22"/>
        </w:rPr>
        <w:t>(dále jen „objednatel“)</w:t>
      </w:r>
    </w:p>
    <w:p w14:paraId="106EF6AD" w14:textId="77777777" w:rsidR="004A2DDB" w:rsidRPr="00BF6A5E" w:rsidRDefault="004A2DDB">
      <w:pPr>
        <w:numPr>
          <w:ilvl w:val="12"/>
          <w:numId w:val="0"/>
        </w:numPr>
        <w:tabs>
          <w:tab w:val="left" w:pos="2977"/>
        </w:tabs>
        <w:spacing w:before="120"/>
        <w:ind w:left="357"/>
        <w:jc w:val="both"/>
        <w:rPr>
          <w:i/>
          <w:sz w:val="22"/>
          <w:szCs w:val="22"/>
        </w:rPr>
      </w:pPr>
    </w:p>
    <w:p w14:paraId="0BF9FC4E" w14:textId="77777777" w:rsidR="004A2DDB" w:rsidRPr="00BF6A5E" w:rsidRDefault="004A2DDB" w:rsidP="000F0E5A">
      <w:pPr>
        <w:numPr>
          <w:ilvl w:val="0"/>
          <w:numId w:val="35"/>
        </w:numPr>
        <w:spacing w:after="60"/>
        <w:jc w:val="both"/>
        <w:rPr>
          <w:sz w:val="22"/>
          <w:szCs w:val="22"/>
        </w:rPr>
      </w:pPr>
      <w:r w:rsidRPr="00BF6A5E">
        <w:rPr>
          <w:b/>
          <w:sz w:val="22"/>
          <w:szCs w:val="22"/>
        </w:rPr>
        <w:t>Obchodní</w:t>
      </w:r>
      <w:r w:rsidRPr="00BF6A5E">
        <w:rPr>
          <w:sz w:val="22"/>
          <w:szCs w:val="22"/>
        </w:rPr>
        <w:t xml:space="preserve"> </w:t>
      </w:r>
      <w:r w:rsidRPr="00BF6A5E">
        <w:rPr>
          <w:b/>
          <w:bCs/>
          <w:sz w:val="22"/>
          <w:szCs w:val="22"/>
        </w:rPr>
        <w:t>firma</w:t>
      </w:r>
    </w:p>
    <w:p w14:paraId="1050EB52"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Se sídlem:</w:t>
      </w:r>
    </w:p>
    <w:p w14:paraId="0B6057FF"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Zastoupena:</w:t>
      </w:r>
    </w:p>
    <w:p w14:paraId="0A1C95C0"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IČ:</w:t>
      </w:r>
    </w:p>
    <w:p w14:paraId="05A99E80"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DIČ:</w:t>
      </w:r>
    </w:p>
    <w:p w14:paraId="57324D5F"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Bankovní spojení:</w:t>
      </w:r>
    </w:p>
    <w:p w14:paraId="3FCF0A2E"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Číslo účtu:</w:t>
      </w:r>
    </w:p>
    <w:p w14:paraId="04C66A4B"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Zapsána v obchodním rejstříku vedeném …</w:t>
      </w:r>
      <w:proofErr w:type="gramStart"/>
      <w:r w:rsidRPr="00BF6A5E">
        <w:rPr>
          <w:sz w:val="22"/>
          <w:szCs w:val="22"/>
        </w:rPr>
        <w:t>…….</w:t>
      </w:r>
      <w:proofErr w:type="gramEnd"/>
      <w:r w:rsidRPr="00BF6A5E">
        <w:rPr>
          <w:sz w:val="22"/>
          <w:szCs w:val="22"/>
        </w:rPr>
        <w:t xml:space="preserve">. soudem v </w:t>
      </w:r>
      <w:proofErr w:type="gramStart"/>
      <w:r w:rsidRPr="00BF6A5E">
        <w:rPr>
          <w:sz w:val="22"/>
          <w:szCs w:val="22"/>
        </w:rPr>
        <w:t>… ,</w:t>
      </w:r>
      <w:proofErr w:type="gramEnd"/>
      <w:r w:rsidRPr="00BF6A5E">
        <w:rPr>
          <w:sz w:val="22"/>
          <w:szCs w:val="22"/>
        </w:rPr>
        <w:t xml:space="preserve"> oddíl …, vložka …</w:t>
      </w:r>
    </w:p>
    <w:p w14:paraId="4AE88215" w14:textId="77777777" w:rsidR="004A2DDB" w:rsidRPr="00BF6A5E" w:rsidRDefault="004A2DDB">
      <w:pPr>
        <w:tabs>
          <w:tab w:val="left" w:pos="360"/>
          <w:tab w:val="left" w:pos="2268"/>
        </w:tabs>
        <w:spacing w:before="60"/>
        <w:ind w:left="284" w:firstLine="74"/>
        <w:rPr>
          <w:sz w:val="22"/>
          <w:szCs w:val="22"/>
        </w:rPr>
      </w:pPr>
      <w:r w:rsidRPr="00BF6A5E">
        <w:rPr>
          <w:sz w:val="22"/>
          <w:szCs w:val="22"/>
        </w:rPr>
        <w:t>Osoba oprávněná jednat ve věcech technických a realizace stavby:</w:t>
      </w:r>
    </w:p>
    <w:p w14:paraId="54D33A5E" w14:textId="77777777" w:rsidR="004A2DDB" w:rsidRPr="00BF6A5E" w:rsidRDefault="004A2DDB">
      <w:pPr>
        <w:tabs>
          <w:tab w:val="left" w:pos="360"/>
          <w:tab w:val="left" w:pos="2268"/>
        </w:tabs>
        <w:ind w:left="357"/>
        <w:rPr>
          <w:sz w:val="22"/>
          <w:szCs w:val="22"/>
        </w:rPr>
      </w:pPr>
      <w:r w:rsidRPr="00BF6A5E">
        <w:rPr>
          <w:sz w:val="22"/>
          <w:szCs w:val="22"/>
        </w:rPr>
        <w:t>………………………………………</w:t>
      </w:r>
      <w:proofErr w:type="gramStart"/>
      <w:r w:rsidRPr="00BF6A5E">
        <w:rPr>
          <w:sz w:val="22"/>
          <w:szCs w:val="22"/>
        </w:rPr>
        <w:t>…….</w:t>
      </w:r>
      <w:proofErr w:type="gramEnd"/>
      <w:r w:rsidRPr="00BF6A5E">
        <w:rPr>
          <w:sz w:val="22"/>
          <w:szCs w:val="22"/>
        </w:rPr>
        <w:t xml:space="preserve">., tel. ………………….. </w:t>
      </w:r>
    </w:p>
    <w:p w14:paraId="467300B7" w14:textId="77777777" w:rsidR="004A2DDB" w:rsidRPr="00BF6A5E" w:rsidRDefault="004A2DDB">
      <w:pPr>
        <w:numPr>
          <w:ilvl w:val="12"/>
          <w:numId w:val="0"/>
        </w:numPr>
        <w:tabs>
          <w:tab w:val="num" w:pos="360"/>
          <w:tab w:val="left" w:pos="2977"/>
        </w:tabs>
        <w:spacing w:before="240"/>
        <w:ind w:left="425" w:hanging="68"/>
        <w:jc w:val="both"/>
        <w:rPr>
          <w:iCs/>
          <w:sz w:val="22"/>
          <w:szCs w:val="22"/>
        </w:rPr>
      </w:pPr>
      <w:r w:rsidRPr="00BF6A5E">
        <w:rPr>
          <w:iCs/>
          <w:sz w:val="22"/>
          <w:szCs w:val="22"/>
        </w:rPr>
        <w:t>(dále jen „zhotovitel“)</w:t>
      </w:r>
    </w:p>
    <w:p w14:paraId="44EF3AC8" w14:textId="77777777" w:rsidR="004A2DDB" w:rsidRPr="00BF6A5E" w:rsidRDefault="004A2DDB">
      <w:pPr>
        <w:spacing w:before="240" w:after="120"/>
        <w:ind w:left="357"/>
        <w:jc w:val="both"/>
        <w:rPr>
          <w:i/>
          <w:color w:val="FF0000"/>
          <w:sz w:val="22"/>
          <w:szCs w:val="22"/>
        </w:rPr>
      </w:pPr>
      <w:r w:rsidRPr="00BF6A5E">
        <w:rPr>
          <w:i/>
          <w:color w:val="FF0000"/>
          <w:sz w:val="22"/>
          <w:szCs w:val="22"/>
        </w:rPr>
        <w:t>POZN.:  údaje na řádcích 1-4 se vyplní dle výpisu z obchodního rejstříku. Pokud je zhotovitelem fyzická osoba – podnikatel nezapsaný v obchodním rejstříku, je třeba místo „sídla“ uvést „místo podnikání</w:t>
      </w:r>
      <w:proofErr w:type="gramStart"/>
      <w:r w:rsidRPr="00BF6A5E">
        <w:rPr>
          <w:i/>
          <w:color w:val="FF0000"/>
          <w:sz w:val="22"/>
          <w:szCs w:val="22"/>
        </w:rPr>
        <w:t>“ ,</w:t>
      </w:r>
      <w:proofErr w:type="gramEnd"/>
      <w:r w:rsidRPr="00BF6A5E">
        <w:rPr>
          <w:i/>
          <w:color w:val="FF0000"/>
          <w:sz w:val="22"/>
          <w:szCs w:val="22"/>
        </w:rPr>
        <w:t xml:space="preserve">  vypustit řádek „zastoupena:“ a místo řádku „zapsána v obchodním rejstříku………“ uvést údaj o zápisu do jiné evidence, ve které je daná osoba zapsána</w:t>
      </w:r>
    </w:p>
    <w:p w14:paraId="28AEDD61" w14:textId="77777777" w:rsidR="004A2DDB" w:rsidRPr="00BF6A5E" w:rsidRDefault="004A2DDB" w:rsidP="00DB0F6C">
      <w:pPr>
        <w:pStyle w:val="Smlouva2"/>
        <w:spacing w:before="480"/>
        <w:rPr>
          <w:rFonts w:ascii="Arial" w:hAnsi="Arial" w:cs="Arial"/>
        </w:rPr>
      </w:pPr>
      <w:r w:rsidRPr="00BF6A5E">
        <w:rPr>
          <w:rFonts w:ascii="Arial" w:hAnsi="Arial" w:cs="Arial"/>
        </w:rPr>
        <w:t>II.</w:t>
      </w:r>
    </w:p>
    <w:p w14:paraId="576F9A18" w14:textId="77777777" w:rsidR="004A2DDB" w:rsidRPr="00BF6A5E" w:rsidRDefault="004A2DDB">
      <w:pPr>
        <w:pStyle w:val="Smlouva2"/>
        <w:spacing w:after="120"/>
        <w:rPr>
          <w:rFonts w:ascii="Arial" w:hAnsi="Arial" w:cs="Arial"/>
        </w:rPr>
      </w:pPr>
      <w:r w:rsidRPr="00BF6A5E">
        <w:rPr>
          <w:rFonts w:ascii="Arial" w:hAnsi="Arial" w:cs="Arial"/>
        </w:rPr>
        <w:t>Základní ustanovení</w:t>
      </w:r>
    </w:p>
    <w:p w14:paraId="6F776BF9" w14:textId="77777777" w:rsidR="00D51E77" w:rsidRPr="00BF6A5E" w:rsidRDefault="00D51E77" w:rsidP="00D51E77">
      <w:pPr>
        <w:pStyle w:val="OdstavecSmlouvy"/>
        <w:numPr>
          <w:ilvl w:val="0"/>
          <w:numId w:val="25"/>
        </w:numPr>
        <w:rPr>
          <w:b/>
          <w:caps/>
          <w:sz w:val="22"/>
          <w:szCs w:val="22"/>
        </w:rPr>
      </w:pPr>
      <w:r w:rsidRPr="00BF6A5E">
        <w:rPr>
          <w:sz w:val="22"/>
          <w:szCs w:val="22"/>
        </w:rPr>
        <w:t xml:space="preserve">Tato smlouva je uzavřena dle § </w:t>
      </w:r>
      <w:smartTag w:uri="urn:schemas-microsoft-com:office:smarttags" w:element="metricconverter">
        <w:smartTagPr>
          <w:attr w:name="ProductID" w:val="2586 a"/>
        </w:smartTagPr>
        <w:r w:rsidRPr="00BF6A5E">
          <w:rPr>
            <w:sz w:val="22"/>
            <w:szCs w:val="22"/>
          </w:rPr>
          <w:t>2586 a</w:t>
        </w:r>
      </w:smartTag>
      <w:r w:rsidRPr="00BF6A5E">
        <w:rPr>
          <w:sz w:val="22"/>
          <w:szCs w:val="22"/>
        </w:rPr>
        <w:t xml:space="preserve"> násl. zákona č. 89/2012, občanský zákoník (dále jen „občanský zákoník“); práva a povinnosti stran touto smlouvou neupravená se řídí příslušnými ustanoveními občanského zákoníku. </w:t>
      </w:r>
    </w:p>
    <w:p w14:paraId="537626D1" w14:textId="77777777" w:rsidR="006179F7" w:rsidRPr="00BF6A5E" w:rsidRDefault="004A2DDB" w:rsidP="00D51E77">
      <w:pPr>
        <w:pStyle w:val="OdstavecSmlouvy"/>
        <w:keepLines w:val="0"/>
        <w:widowControl w:val="0"/>
        <w:numPr>
          <w:ilvl w:val="0"/>
          <w:numId w:val="25"/>
        </w:numPr>
        <w:tabs>
          <w:tab w:val="clear" w:pos="426"/>
          <w:tab w:val="clear" w:pos="1701"/>
        </w:tabs>
        <w:spacing w:before="120" w:after="0"/>
        <w:rPr>
          <w:sz w:val="22"/>
          <w:szCs w:val="22"/>
        </w:rPr>
      </w:pPr>
      <w:r w:rsidRPr="00BF6A5E">
        <w:rPr>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BF6A5E">
        <w:rPr>
          <w:sz w:val="22"/>
          <w:szCs w:val="22"/>
        </w:rPr>
        <w:t>Při</w:t>
      </w:r>
      <w:r w:rsidR="00044BAD" w:rsidRPr="00BF6A5E">
        <w:rPr>
          <w:sz w:val="22"/>
          <w:szCs w:val="22"/>
        </w:rPr>
        <w:t xml:space="preserve"> změn</w:t>
      </w:r>
      <w:r w:rsidR="006179F7" w:rsidRPr="00BF6A5E">
        <w:rPr>
          <w:sz w:val="22"/>
          <w:szCs w:val="22"/>
        </w:rPr>
        <w:t>ě</w:t>
      </w:r>
      <w:r w:rsidR="00044BAD" w:rsidRPr="00BF6A5E">
        <w:rPr>
          <w:sz w:val="22"/>
          <w:szCs w:val="22"/>
        </w:rPr>
        <w:t xml:space="preserve"> identifikačních údajů smluvních stran </w:t>
      </w:r>
      <w:r w:rsidR="00F4369D" w:rsidRPr="00BF6A5E">
        <w:rPr>
          <w:sz w:val="22"/>
          <w:szCs w:val="22"/>
        </w:rPr>
        <w:t>včetně</w:t>
      </w:r>
      <w:r w:rsidR="00044BAD" w:rsidRPr="00BF6A5E">
        <w:rPr>
          <w:sz w:val="22"/>
          <w:szCs w:val="22"/>
        </w:rPr>
        <w:t xml:space="preserve"> změn</w:t>
      </w:r>
      <w:r w:rsidR="00F4369D" w:rsidRPr="00BF6A5E">
        <w:rPr>
          <w:sz w:val="22"/>
          <w:szCs w:val="22"/>
        </w:rPr>
        <w:t>y</w:t>
      </w:r>
      <w:r w:rsidR="00044BAD" w:rsidRPr="00BF6A5E">
        <w:rPr>
          <w:sz w:val="22"/>
          <w:szCs w:val="22"/>
        </w:rPr>
        <w:t xml:space="preserve"> účtu není nutné uzavírat ke smlouvě dodatek.</w:t>
      </w:r>
    </w:p>
    <w:p w14:paraId="76BC0766" w14:textId="77777777" w:rsidR="004C68E7" w:rsidRPr="00BF6A5E" w:rsidRDefault="004C68E7" w:rsidP="004C68E7">
      <w:pPr>
        <w:pStyle w:val="OdstavecSmlouvy"/>
        <w:keepLines w:val="0"/>
        <w:widowControl w:val="0"/>
        <w:numPr>
          <w:ilvl w:val="0"/>
          <w:numId w:val="25"/>
        </w:numPr>
        <w:tabs>
          <w:tab w:val="clear" w:pos="426"/>
          <w:tab w:val="clear" w:pos="1701"/>
        </w:tabs>
        <w:spacing w:before="120" w:after="0"/>
        <w:ind w:left="357" w:hanging="357"/>
        <w:rPr>
          <w:sz w:val="22"/>
          <w:szCs w:val="22"/>
        </w:rPr>
      </w:pPr>
      <w:r w:rsidRPr="00BF6A5E">
        <w:rPr>
          <w:sz w:val="22"/>
          <w:szCs w:val="22"/>
        </w:rPr>
        <w:t xml:space="preserve">Zhotovitel prohlašuje, že bankovní účet uvedený v čl. I </w:t>
      </w:r>
      <w:r w:rsidR="008B491E" w:rsidRPr="00BF6A5E">
        <w:rPr>
          <w:sz w:val="22"/>
          <w:szCs w:val="22"/>
        </w:rPr>
        <w:t xml:space="preserve">odst. 2 </w:t>
      </w:r>
      <w:r w:rsidRPr="00BF6A5E">
        <w:rPr>
          <w:sz w:val="22"/>
          <w:szCs w:val="22"/>
        </w:rPr>
        <w:t>této smlouvy je bankovním účtem zveřejněným ve smyslu zákona č. 235/2004 Sb., o dani z přidané hodnoty, ve znění pozdějších předpisů (dále jen „zákon o DPH“). V případě změny účtu zhotovitele je zhotovitel povinen doložit vlastnictví k novému účtu</w:t>
      </w:r>
      <w:r w:rsidR="008B491E" w:rsidRPr="00BF6A5E">
        <w:rPr>
          <w:sz w:val="22"/>
          <w:szCs w:val="22"/>
        </w:rPr>
        <w:t>,</w:t>
      </w:r>
      <w:r w:rsidRPr="00BF6A5E">
        <w:rPr>
          <w:sz w:val="22"/>
          <w:szCs w:val="22"/>
        </w:rPr>
        <w:t xml:space="preserve"> a to kopií příslušné smlouvy nebo potvrzením peněžního ústavu; nový účet v</w:t>
      </w:r>
      <w:r w:rsidR="009C0191">
        <w:rPr>
          <w:sz w:val="22"/>
          <w:szCs w:val="22"/>
        </w:rPr>
        <w:t xml:space="preserve">šak musí být zveřejněným účtem </w:t>
      </w:r>
      <w:r w:rsidRPr="00BF6A5E">
        <w:rPr>
          <w:sz w:val="22"/>
          <w:szCs w:val="22"/>
        </w:rPr>
        <w:t>ve smyslu předchozí věty.</w:t>
      </w:r>
    </w:p>
    <w:p w14:paraId="2674CE57"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lastRenderedPageBreak/>
        <w:t>Smluvní strany prohlašují, že osoby podepisující tuto smlouvu jsou k tomuto úkonu oprávněny.</w:t>
      </w:r>
    </w:p>
    <w:p w14:paraId="6A1CA3DD"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t>Zhotovitel prohlašuje, že je odborně způsobilý k zajištění předmětu plnění podle této smlouvy.</w:t>
      </w:r>
    </w:p>
    <w:p w14:paraId="67C74154"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622230DE" w14:textId="60A493C3" w:rsidR="00D45E98" w:rsidRPr="00D7206C" w:rsidRDefault="004A2DDB" w:rsidP="00D45E98">
      <w:pPr>
        <w:pStyle w:val="OdstavecSmlouvy"/>
        <w:keepLines w:val="0"/>
        <w:numPr>
          <w:ilvl w:val="0"/>
          <w:numId w:val="25"/>
        </w:numPr>
        <w:tabs>
          <w:tab w:val="clear" w:pos="426"/>
          <w:tab w:val="clear" w:pos="1701"/>
        </w:tabs>
        <w:spacing w:after="0"/>
        <w:rPr>
          <w:szCs w:val="24"/>
        </w:rPr>
      </w:pPr>
      <w:r w:rsidRPr="00BF6A5E">
        <w:rPr>
          <w:sz w:val="22"/>
          <w:szCs w:val="22"/>
        </w:rPr>
        <w:t xml:space="preserve">Účelem smlouvy je </w:t>
      </w:r>
      <w:r w:rsidR="00EE1120" w:rsidRPr="00BF6A5E">
        <w:rPr>
          <w:sz w:val="22"/>
          <w:szCs w:val="22"/>
        </w:rPr>
        <w:t xml:space="preserve">provedení </w:t>
      </w:r>
      <w:r w:rsidR="003E5F56" w:rsidRPr="006A6532">
        <w:rPr>
          <w:sz w:val="22"/>
          <w:szCs w:val="22"/>
        </w:rPr>
        <w:t xml:space="preserve">stavebních </w:t>
      </w:r>
      <w:r w:rsidR="001B05CE" w:rsidRPr="006A6532">
        <w:rPr>
          <w:sz w:val="22"/>
          <w:szCs w:val="22"/>
        </w:rPr>
        <w:t xml:space="preserve">prací </w:t>
      </w:r>
      <w:r w:rsidR="00BD78E5">
        <w:rPr>
          <w:sz w:val="22"/>
          <w:szCs w:val="22"/>
        </w:rPr>
        <w:t xml:space="preserve">týkajících se </w:t>
      </w:r>
      <w:r w:rsidR="005B14E9">
        <w:rPr>
          <w:sz w:val="22"/>
          <w:szCs w:val="22"/>
        </w:rPr>
        <w:t xml:space="preserve">realizace </w:t>
      </w:r>
      <w:r w:rsidR="00EA5F77">
        <w:rPr>
          <w:sz w:val="22"/>
          <w:szCs w:val="22"/>
        </w:rPr>
        <w:t>výměny střešní krytiny na domě, který se nachází na nám. ČSA 22/20</w:t>
      </w:r>
      <w:r w:rsidR="008F77D3" w:rsidRPr="00D7206C">
        <w:rPr>
          <w:sz w:val="22"/>
          <w:szCs w:val="22"/>
        </w:rPr>
        <w:t xml:space="preserve"> ve městě Město Albrechtice</w:t>
      </w:r>
      <w:r w:rsidR="00EE1120" w:rsidRPr="00D7206C">
        <w:rPr>
          <w:sz w:val="22"/>
          <w:szCs w:val="22"/>
        </w:rPr>
        <w:t xml:space="preserve">. </w:t>
      </w:r>
      <w:r w:rsidRPr="00D7206C">
        <w:rPr>
          <w:szCs w:val="24"/>
        </w:rPr>
        <w:t xml:space="preserve"> </w:t>
      </w:r>
    </w:p>
    <w:p w14:paraId="54B9B06E" w14:textId="4A85CF98" w:rsidR="00D45E98" w:rsidRDefault="00D45E98" w:rsidP="00EA5F77">
      <w:pPr>
        <w:pStyle w:val="OdstavecSmlouvy"/>
        <w:keepLines w:val="0"/>
        <w:numPr>
          <w:ilvl w:val="0"/>
          <w:numId w:val="0"/>
        </w:numPr>
        <w:tabs>
          <w:tab w:val="clear" w:pos="426"/>
          <w:tab w:val="clear" w:pos="1701"/>
        </w:tabs>
        <w:spacing w:after="0"/>
        <w:ind w:left="360"/>
        <w:rPr>
          <w:szCs w:val="24"/>
        </w:rPr>
      </w:pPr>
      <w:r>
        <w:rPr>
          <w:szCs w:val="24"/>
        </w:rPr>
        <w:t xml:space="preserve">  </w:t>
      </w:r>
    </w:p>
    <w:p w14:paraId="72B2487F" w14:textId="77777777" w:rsidR="00D45E98" w:rsidRPr="00D45E98" w:rsidRDefault="00D45E98" w:rsidP="00D45E98">
      <w:pPr>
        <w:pStyle w:val="OdstavecSmlouvy"/>
        <w:keepLines w:val="0"/>
        <w:numPr>
          <w:ilvl w:val="0"/>
          <w:numId w:val="0"/>
        </w:numPr>
        <w:tabs>
          <w:tab w:val="clear" w:pos="426"/>
          <w:tab w:val="clear" w:pos="1701"/>
        </w:tabs>
        <w:spacing w:after="0"/>
        <w:ind w:left="360"/>
        <w:rPr>
          <w:szCs w:val="24"/>
        </w:rPr>
      </w:pPr>
    </w:p>
    <w:p w14:paraId="3C94167D" w14:textId="77777777" w:rsidR="005E548B" w:rsidRPr="00C66062" w:rsidRDefault="005E548B" w:rsidP="005E548B">
      <w:pPr>
        <w:pStyle w:val="OdstavecSmlouvy"/>
        <w:keepLines w:val="0"/>
        <w:numPr>
          <w:ilvl w:val="0"/>
          <w:numId w:val="0"/>
        </w:numPr>
        <w:tabs>
          <w:tab w:val="clear" w:pos="426"/>
          <w:tab w:val="clear" w:pos="1701"/>
        </w:tabs>
        <w:spacing w:after="0"/>
        <w:ind w:left="360"/>
        <w:rPr>
          <w:szCs w:val="24"/>
        </w:rPr>
      </w:pPr>
    </w:p>
    <w:p w14:paraId="182F980C" w14:textId="77777777" w:rsidR="004A2DDB" w:rsidRPr="00BF6A5E" w:rsidRDefault="004A2DDB" w:rsidP="00D73298">
      <w:pPr>
        <w:pStyle w:val="Smlouva2"/>
        <w:rPr>
          <w:rFonts w:ascii="Arial" w:hAnsi="Arial" w:cs="Arial"/>
        </w:rPr>
      </w:pPr>
      <w:r w:rsidRPr="00BF6A5E">
        <w:rPr>
          <w:rFonts w:ascii="Arial" w:hAnsi="Arial" w:cs="Arial"/>
        </w:rPr>
        <w:t>III.</w:t>
      </w:r>
    </w:p>
    <w:p w14:paraId="74E8C7A4" w14:textId="77777777" w:rsidR="004A2DDB" w:rsidRPr="00BF6A5E" w:rsidRDefault="004A2DDB">
      <w:pPr>
        <w:pStyle w:val="Smlouva2"/>
        <w:spacing w:after="120"/>
        <w:rPr>
          <w:rFonts w:ascii="Arial" w:hAnsi="Arial" w:cs="Arial"/>
        </w:rPr>
      </w:pPr>
      <w:r w:rsidRPr="00BF6A5E">
        <w:rPr>
          <w:rFonts w:ascii="Arial" w:hAnsi="Arial" w:cs="Arial"/>
        </w:rPr>
        <w:t>Předmět smlouvy</w:t>
      </w:r>
    </w:p>
    <w:p w14:paraId="213FE321" w14:textId="30338896" w:rsidR="004A2DDB" w:rsidRPr="00BF6A5E" w:rsidRDefault="004A2DDB" w:rsidP="005B14E9">
      <w:pPr>
        <w:numPr>
          <w:ilvl w:val="0"/>
          <w:numId w:val="18"/>
        </w:numPr>
        <w:tabs>
          <w:tab w:val="left" w:pos="851"/>
          <w:tab w:val="num" w:pos="1348"/>
        </w:tabs>
        <w:spacing w:after="60"/>
        <w:jc w:val="both"/>
        <w:rPr>
          <w:sz w:val="22"/>
          <w:szCs w:val="22"/>
        </w:rPr>
      </w:pPr>
      <w:r w:rsidRPr="00BF6A5E">
        <w:rPr>
          <w:sz w:val="22"/>
          <w:szCs w:val="22"/>
        </w:rPr>
        <w:t xml:space="preserve">Zhotovitel se zavazuje provést pro objednatele </w:t>
      </w:r>
      <w:r w:rsidR="00D51E77" w:rsidRPr="00BF6A5E">
        <w:rPr>
          <w:sz w:val="22"/>
          <w:szCs w:val="22"/>
        </w:rPr>
        <w:t xml:space="preserve">na svůj náklad a nebezpečí </w:t>
      </w:r>
      <w:r w:rsidRPr="00BF6A5E">
        <w:rPr>
          <w:sz w:val="22"/>
          <w:szCs w:val="22"/>
        </w:rPr>
        <w:t xml:space="preserve">stavbu </w:t>
      </w:r>
      <w:r w:rsidR="00EE1120" w:rsidRPr="00BF6A5E">
        <w:rPr>
          <w:sz w:val="22"/>
          <w:szCs w:val="22"/>
        </w:rPr>
        <w:t>„</w:t>
      </w:r>
      <w:r w:rsidR="00EA5F77">
        <w:rPr>
          <w:sz w:val="22"/>
          <w:szCs w:val="22"/>
        </w:rPr>
        <w:t>Výměna střešní krytiny nám. ČSA 22/20, Město Albrechtice</w:t>
      </w:r>
      <w:r w:rsidR="00EE1120" w:rsidRPr="00D7206C">
        <w:rPr>
          <w:sz w:val="22"/>
          <w:szCs w:val="22"/>
        </w:rPr>
        <w:t>“</w:t>
      </w:r>
      <w:r w:rsidRPr="00BF6A5E">
        <w:rPr>
          <w:sz w:val="22"/>
          <w:szCs w:val="22"/>
        </w:rPr>
        <w:t xml:space="preserve"> (dále jen „stavba“) v rozsahu dle:</w:t>
      </w:r>
    </w:p>
    <w:p w14:paraId="2AF928E7" w14:textId="53F843CD" w:rsidR="004A2DDB" w:rsidRPr="00EA5F77" w:rsidRDefault="00EA5F77" w:rsidP="000F0E5A">
      <w:pPr>
        <w:pStyle w:val="Odstavecseseznamem"/>
        <w:numPr>
          <w:ilvl w:val="0"/>
          <w:numId w:val="36"/>
        </w:numPr>
        <w:jc w:val="both"/>
        <w:rPr>
          <w:sz w:val="22"/>
          <w:szCs w:val="22"/>
        </w:rPr>
      </w:pPr>
      <w:r w:rsidRPr="00EA5F77">
        <w:rPr>
          <w:sz w:val="22"/>
          <w:szCs w:val="22"/>
        </w:rPr>
        <w:t>d</w:t>
      </w:r>
      <w:r w:rsidR="004A2DDB" w:rsidRPr="00EA5F77">
        <w:rPr>
          <w:sz w:val="22"/>
          <w:szCs w:val="22"/>
        </w:rPr>
        <w:t>okumentace</w:t>
      </w:r>
      <w:r w:rsidRPr="00EA5F77">
        <w:rPr>
          <w:sz w:val="22"/>
          <w:szCs w:val="22"/>
        </w:rPr>
        <w:t xml:space="preserve"> provedení</w:t>
      </w:r>
      <w:r w:rsidR="004A2DDB" w:rsidRPr="00EA5F77">
        <w:rPr>
          <w:sz w:val="22"/>
          <w:szCs w:val="22"/>
        </w:rPr>
        <w:t xml:space="preserve"> stavby</w:t>
      </w:r>
      <w:r w:rsidR="008F77D3" w:rsidRPr="00EA5F77">
        <w:rPr>
          <w:sz w:val="22"/>
          <w:szCs w:val="22"/>
        </w:rPr>
        <w:t>,</w:t>
      </w:r>
      <w:r w:rsidR="004A2DDB" w:rsidRPr="00EA5F77">
        <w:rPr>
          <w:sz w:val="22"/>
          <w:szCs w:val="22"/>
        </w:rPr>
        <w:t xml:space="preserve"> zpracova</w:t>
      </w:r>
      <w:r w:rsidR="008F77D3" w:rsidRPr="00EA5F77">
        <w:rPr>
          <w:sz w:val="22"/>
          <w:szCs w:val="22"/>
        </w:rPr>
        <w:t>tel</w:t>
      </w:r>
      <w:r w:rsidR="004A2DDB" w:rsidRPr="00EA5F77">
        <w:rPr>
          <w:sz w:val="22"/>
          <w:szCs w:val="22"/>
        </w:rPr>
        <w:t xml:space="preserve"> </w:t>
      </w:r>
      <w:r w:rsidRPr="00EA5F77">
        <w:rPr>
          <w:sz w:val="22"/>
          <w:szCs w:val="22"/>
        </w:rPr>
        <w:t>Radovan Zatloukal</w:t>
      </w:r>
      <w:r w:rsidR="008F77D3" w:rsidRPr="00EA5F77">
        <w:rPr>
          <w:sz w:val="22"/>
          <w:szCs w:val="22"/>
        </w:rPr>
        <w:t>, proje</w:t>
      </w:r>
      <w:r w:rsidRPr="00EA5F77">
        <w:rPr>
          <w:sz w:val="22"/>
          <w:szCs w:val="22"/>
        </w:rPr>
        <w:t>kční činnost, B. Němcové 889/4, 794 01 Krnov</w:t>
      </w:r>
      <w:r w:rsidR="008F77D3" w:rsidRPr="00EA5F77">
        <w:rPr>
          <w:sz w:val="22"/>
          <w:szCs w:val="22"/>
        </w:rPr>
        <w:t xml:space="preserve">, IČ: </w:t>
      </w:r>
      <w:r>
        <w:rPr>
          <w:sz w:val="22"/>
          <w:szCs w:val="22"/>
        </w:rPr>
        <w:t>73085022</w:t>
      </w:r>
      <w:r w:rsidR="00EE1120" w:rsidRPr="00EA5F77">
        <w:rPr>
          <w:sz w:val="22"/>
          <w:szCs w:val="22"/>
        </w:rPr>
        <w:t>,</w:t>
      </w:r>
    </w:p>
    <w:p w14:paraId="33A2FD6F" w14:textId="77777777" w:rsidR="00BD3986" w:rsidRDefault="00BD3986" w:rsidP="00D73298">
      <w:pPr>
        <w:numPr>
          <w:ilvl w:val="0"/>
          <w:numId w:val="26"/>
        </w:numPr>
        <w:tabs>
          <w:tab w:val="num" w:pos="720"/>
        </w:tabs>
        <w:ind w:left="720" w:hanging="294"/>
        <w:jc w:val="both"/>
        <w:rPr>
          <w:sz w:val="22"/>
          <w:szCs w:val="22"/>
        </w:rPr>
      </w:pPr>
      <w:r w:rsidRPr="00BF6A5E">
        <w:rPr>
          <w:sz w:val="22"/>
          <w:szCs w:val="22"/>
        </w:rPr>
        <w:t>předpisů upravujících provádění stavebních děl a ustanovení této smlou</w:t>
      </w:r>
      <w:r>
        <w:rPr>
          <w:sz w:val="22"/>
          <w:szCs w:val="22"/>
        </w:rPr>
        <w:t>vy</w:t>
      </w:r>
      <w:r w:rsidR="003E5F56">
        <w:rPr>
          <w:sz w:val="22"/>
          <w:szCs w:val="22"/>
        </w:rPr>
        <w:t>,</w:t>
      </w:r>
    </w:p>
    <w:p w14:paraId="0EE16B29" w14:textId="77777777" w:rsidR="003E5F56" w:rsidRPr="00BF6A5E" w:rsidRDefault="003E5F56" w:rsidP="00D73298">
      <w:pPr>
        <w:numPr>
          <w:ilvl w:val="0"/>
          <w:numId w:val="26"/>
        </w:numPr>
        <w:tabs>
          <w:tab w:val="num" w:pos="709"/>
        </w:tabs>
        <w:ind w:left="709" w:hanging="283"/>
        <w:jc w:val="both"/>
        <w:rPr>
          <w:sz w:val="22"/>
          <w:szCs w:val="22"/>
        </w:rPr>
      </w:pPr>
      <w:r w:rsidRPr="003E5F56">
        <w:rPr>
          <w:sz w:val="22"/>
          <w:szCs w:val="22"/>
        </w:rPr>
        <w:t>soupis stavebních prací, dodávek a služeb s výkazem výměr</w:t>
      </w:r>
      <w:r>
        <w:rPr>
          <w:sz w:val="22"/>
          <w:szCs w:val="22"/>
        </w:rPr>
        <w:t xml:space="preserve">, který je součástí </w:t>
      </w:r>
      <w:r w:rsidR="008F77D3">
        <w:rPr>
          <w:sz w:val="22"/>
          <w:szCs w:val="22"/>
        </w:rPr>
        <w:t>zadávací</w:t>
      </w:r>
      <w:r>
        <w:rPr>
          <w:sz w:val="22"/>
          <w:szCs w:val="22"/>
        </w:rPr>
        <w:t xml:space="preserve"> dokumentace</w:t>
      </w:r>
    </w:p>
    <w:p w14:paraId="78D8C395" w14:textId="77777777" w:rsidR="004A2DDB" w:rsidRPr="00BF6A5E" w:rsidRDefault="004A2DDB">
      <w:pPr>
        <w:spacing w:before="120" w:after="60"/>
        <w:ind w:firstLine="357"/>
        <w:jc w:val="both"/>
        <w:rPr>
          <w:sz w:val="22"/>
          <w:szCs w:val="22"/>
        </w:rPr>
      </w:pPr>
      <w:r w:rsidRPr="00BF6A5E">
        <w:rPr>
          <w:sz w:val="22"/>
          <w:szCs w:val="22"/>
        </w:rPr>
        <w:t>(dále jen „dílo“).</w:t>
      </w:r>
    </w:p>
    <w:p w14:paraId="2ED4141B" w14:textId="77777777" w:rsidR="004A2DDB" w:rsidRPr="00BF6A5E" w:rsidRDefault="004A2DDB" w:rsidP="00D73298">
      <w:pPr>
        <w:pStyle w:val="OdstavecSmlouvy"/>
        <w:keepLines w:val="0"/>
        <w:numPr>
          <w:ilvl w:val="0"/>
          <w:numId w:val="18"/>
        </w:numPr>
        <w:tabs>
          <w:tab w:val="clear" w:pos="426"/>
          <w:tab w:val="clear" w:pos="1701"/>
          <w:tab w:val="left" w:pos="851"/>
          <w:tab w:val="num" w:pos="1348"/>
        </w:tabs>
        <w:spacing w:after="0"/>
        <w:rPr>
          <w:sz w:val="22"/>
          <w:szCs w:val="22"/>
        </w:rPr>
      </w:pPr>
      <w:r w:rsidRPr="00BF6A5E">
        <w:rPr>
          <w:sz w:val="22"/>
          <w:szCs w:val="22"/>
        </w:rPr>
        <w:t>Součástí díla je také:</w:t>
      </w:r>
    </w:p>
    <w:p w14:paraId="191415B8" w14:textId="2C2939A3" w:rsidR="004A2DDB" w:rsidRPr="00F72304"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F72304">
        <w:rPr>
          <w:sz w:val="22"/>
          <w:szCs w:val="22"/>
        </w:rPr>
        <w:t>zpracování projektové dokumentace skutečného provedení stavby ve třech vyhotoveních. Projektová dokumentace skutečného provedení stavby bud</w:t>
      </w:r>
      <w:r w:rsidR="00BB2D1C" w:rsidRPr="00F72304">
        <w:rPr>
          <w:sz w:val="22"/>
          <w:szCs w:val="22"/>
        </w:rPr>
        <w:t>e</w:t>
      </w:r>
      <w:r w:rsidRPr="00F72304">
        <w:rPr>
          <w:sz w:val="22"/>
          <w:szCs w:val="22"/>
        </w:rPr>
        <w:t xml:space="preserve"> objednateli dodán</w:t>
      </w:r>
      <w:r w:rsidR="00BB2D1C" w:rsidRPr="00F72304">
        <w:rPr>
          <w:sz w:val="22"/>
          <w:szCs w:val="22"/>
        </w:rPr>
        <w:t>a</w:t>
      </w:r>
      <w:r w:rsidRPr="00F72304">
        <w:rPr>
          <w:sz w:val="22"/>
          <w:szCs w:val="22"/>
        </w:rPr>
        <w:t xml:space="preserve"> také </w:t>
      </w:r>
      <w:r w:rsidR="00F83042" w:rsidRPr="00F72304">
        <w:rPr>
          <w:sz w:val="22"/>
          <w:szCs w:val="22"/>
        </w:rPr>
        <w:t>1</w:t>
      </w:r>
      <w:r w:rsidRPr="00F72304">
        <w:rPr>
          <w:sz w:val="22"/>
          <w:szCs w:val="22"/>
        </w:rPr>
        <w:t>x v elektronické podobě, a to</w:t>
      </w:r>
      <w:r w:rsidR="008F77D3" w:rsidRPr="00F72304">
        <w:rPr>
          <w:sz w:val="22"/>
          <w:szCs w:val="22"/>
        </w:rPr>
        <w:t xml:space="preserve"> </w:t>
      </w:r>
      <w:r w:rsidRPr="00F72304">
        <w:rPr>
          <w:sz w:val="22"/>
          <w:szCs w:val="22"/>
        </w:rPr>
        <w:t>na CD ROM ve formátu pro texty *.doc (*.</w:t>
      </w:r>
      <w:proofErr w:type="spellStart"/>
      <w:r w:rsidRPr="00F72304">
        <w:rPr>
          <w:sz w:val="22"/>
          <w:szCs w:val="22"/>
        </w:rPr>
        <w:t>rtf</w:t>
      </w:r>
      <w:proofErr w:type="spellEnd"/>
      <w:r w:rsidRPr="00F72304">
        <w:rPr>
          <w:sz w:val="22"/>
          <w:szCs w:val="22"/>
        </w:rPr>
        <w:t xml:space="preserve">), </w:t>
      </w:r>
      <w:r w:rsidR="00BD3986" w:rsidRPr="00F72304">
        <w:rPr>
          <w:sz w:val="22"/>
          <w:szCs w:val="22"/>
        </w:rPr>
        <w:br/>
      </w:r>
      <w:r w:rsidRPr="00F72304">
        <w:rPr>
          <w:sz w:val="22"/>
          <w:szCs w:val="22"/>
        </w:rPr>
        <w:t>pro tabulky *.</w:t>
      </w:r>
      <w:proofErr w:type="spellStart"/>
      <w:r w:rsidRPr="00F72304">
        <w:rPr>
          <w:sz w:val="22"/>
          <w:szCs w:val="22"/>
        </w:rPr>
        <w:t>xls</w:t>
      </w:r>
      <w:proofErr w:type="spellEnd"/>
      <w:r w:rsidRPr="00F72304">
        <w:rPr>
          <w:sz w:val="22"/>
          <w:szCs w:val="22"/>
        </w:rPr>
        <w:t>, pro skenované dokumenty *.</w:t>
      </w:r>
      <w:proofErr w:type="spellStart"/>
      <w:r w:rsidRPr="00F72304">
        <w:rPr>
          <w:sz w:val="22"/>
          <w:szCs w:val="22"/>
        </w:rPr>
        <w:t>pdf</w:t>
      </w:r>
      <w:proofErr w:type="spellEnd"/>
      <w:r w:rsidRPr="00F72304">
        <w:rPr>
          <w:sz w:val="22"/>
          <w:szCs w:val="22"/>
        </w:rPr>
        <w:t>, pro výkresovou dokumentaci *.</w:t>
      </w:r>
      <w:proofErr w:type="spellStart"/>
      <w:r w:rsidRPr="00F72304">
        <w:rPr>
          <w:sz w:val="22"/>
          <w:szCs w:val="22"/>
        </w:rPr>
        <w:t>dwg</w:t>
      </w:r>
      <w:proofErr w:type="spellEnd"/>
      <w:r w:rsidRPr="00F72304">
        <w:rPr>
          <w:sz w:val="22"/>
          <w:szCs w:val="22"/>
        </w:rPr>
        <w:t xml:space="preserve"> </w:t>
      </w:r>
      <w:r w:rsidR="00BD3986" w:rsidRPr="00F72304">
        <w:rPr>
          <w:sz w:val="22"/>
          <w:szCs w:val="22"/>
        </w:rPr>
        <w:br/>
      </w:r>
      <w:r w:rsidRPr="00F72304">
        <w:rPr>
          <w:sz w:val="22"/>
          <w:szCs w:val="22"/>
        </w:rPr>
        <w:t>a zároveň *.</w:t>
      </w:r>
      <w:proofErr w:type="spellStart"/>
      <w:r w:rsidRPr="00F72304">
        <w:rPr>
          <w:sz w:val="22"/>
          <w:szCs w:val="22"/>
        </w:rPr>
        <w:t>pdf</w:t>
      </w:r>
      <w:proofErr w:type="spellEnd"/>
      <w:r w:rsidRPr="00F72304">
        <w:rPr>
          <w:sz w:val="22"/>
          <w:szCs w:val="22"/>
        </w:rPr>
        <w:t xml:space="preserve">. </w:t>
      </w:r>
      <w:r w:rsidR="00BB2D1C" w:rsidRPr="00F72304">
        <w:rPr>
          <w:sz w:val="22"/>
          <w:szCs w:val="22"/>
        </w:rPr>
        <w:t>Dokumentace skutečného provedení bude zpracována, pokud bude stavba provedena s odchylkami od projektové dokumentace,</w:t>
      </w:r>
    </w:p>
    <w:p w14:paraId="3291F961"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zabezpečení souhlasu (rozhodnutí) ke zvláštnímu užívání veřejného prostranství a komunikací dle platných předpisů, bude-li potřebné,</w:t>
      </w:r>
    </w:p>
    <w:p w14:paraId="2518C74C"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zpracování dokumentace dočasného dopravního značení včetně projednání s příslušnými správními orgány, bude-li potřebné,</w:t>
      </w:r>
    </w:p>
    <w:p w14:paraId="42A265E8" w14:textId="77777777" w:rsidR="004A2DDB" w:rsidRPr="00BF6A5E" w:rsidRDefault="004A2DDB" w:rsidP="00D73298">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 xml:space="preserve">osazení a údržba dopravního značení v průběhu provádění stavebních prací </w:t>
      </w:r>
      <w:r w:rsidRPr="00BF6A5E">
        <w:rPr>
          <w:sz w:val="22"/>
          <w:szCs w:val="22"/>
        </w:rPr>
        <w:br/>
        <w:t>dle dokumentace dopravního značení, včetně uvedení do původního stavu a vrácení jejich správci, bude-li potřebné,</w:t>
      </w:r>
    </w:p>
    <w:p w14:paraId="6B2C5111"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vybudování a zajištění zařízení staveniště a jeho provoz v souladu s </w:t>
      </w:r>
      <w:r w:rsidR="00B937D0" w:rsidRPr="00BF6A5E">
        <w:rPr>
          <w:sz w:val="22"/>
          <w:szCs w:val="22"/>
        </w:rPr>
        <w:t xml:space="preserve"> potřebami zhotovitele, dokumentací předanou objednatelem, požadavky objednatele a s </w:t>
      </w:r>
      <w:r w:rsidRPr="00BF6A5E">
        <w:rPr>
          <w:sz w:val="22"/>
          <w:szCs w:val="22"/>
        </w:rPr>
        <w:t xml:space="preserve">platnými právními předpisy, včetně případného zajištění ohlášení dle zákona č. 183/2006 Sb., o územním plánování </w:t>
      </w:r>
      <w:r w:rsidR="00BD3986">
        <w:rPr>
          <w:sz w:val="22"/>
          <w:szCs w:val="22"/>
        </w:rPr>
        <w:br/>
      </w:r>
      <w:r w:rsidRPr="00BF6A5E">
        <w:rPr>
          <w:sz w:val="22"/>
          <w:szCs w:val="22"/>
        </w:rPr>
        <w:t>a stavebním řádu (stavební zákon), ve znění pozdějších předpisů (dále jen „stavební zákon“),</w:t>
      </w:r>
    </w:p>
    <w:p w14:paraId="1E2EE693"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zajištění vytýčení obvodu staveniště,</w:t>
      </w:r>
    </w:p>
    <w:p w14:paraId="08505060" w14:textId="77777777" w:rsidR="004A2DDB" w:rsidRPr="00BF6A5E" w:rsidRDefault="004A2DDB" w:rsidP="00D73298">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 xml:space="preserve">zajištění vytýčení inženýrských sítí (tras technické infrastruktury) podle podmínek jejich správců, a to před zahájením prací na staveništi včetně jejich zaměření a zakreslení </w:t>
      </w:r>
      <w:r w:rsidR="00BD3986">
        <w:rPr>
          <w:sz w:val="22"/>
          <w:szCs w:val="22"/>
        </w:rPr>
        <w:br/>
      </w:r>
      <w:r w:rsidRPr="00BF6A5E">
        <w:rPr>
          <w:sz w:val="22"/>
          <w:szCs w:val="22"/>
        </w:rPr>
        <w:t>dle skutečného stavu do příslušné dokumentace a včetně jejich písemného a zpětného předání jednotlivým správcům, bude-li potřebné,</w:t>
      </w:r>
    </w:p>
    <w:p w14:paraId="0C28247B" w14:textId="77777777" w:rsidR="0048145D" w:rsidRPr="00BF6A5E" w:rsidRDefault="0048145D"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předání odpadu k odstranění na řízenou skládku nebo jiný způsob jeho odstranění nebo využití v souladu se zákonem č. 185/2001 Sb., o odpadech a o změně některých dalších zákonů, </w:t>
      </w:r>
      <w:r w:rsidR="00BD3986">
        <w:rPr>
          <w:sz w:val="22"/>
          <w:szCs w:val="22"/>
        </w:rPr>
        <w:br/>
      </w:r>
      <w:r w:rsidRPr="00BF6A5E">
        <w:rPr>
          <w:sz w:val="22"/>
          <w:szCs w:val="22"/>
        </w:rPr>
        <w:t xml:space="preserve">ve znění pozdějších předpisů (dále jen „zákon o odpadech“); o způsobu nakládání s odpadem bude předložen písemný doklad vystavený příslušnou oprávněnou osobou podle zákona </w:t>
      </w:r>
      <w:r w:rsidR="00BD3986">
        <w:rPr>
          <w:sz w:val="22"/>
          <w:szCs w:val="22"/>
        </w:rPr>
        <w:br/>
      </w:r>
      <w:r w:rsidRPr="00BF6A5E">
        <w:rPr>
          <w:sz w:val="22"/>
          <w:szCs w:val="22"/>
        </w:rPr>
        <w:t>o odpadech,</w:t>
      </w:r>
    </w:p>
    <w:p w14:paraId="7B0C3F99"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návrh provozních řádů a technických zařízení, dodávka všech dokladů o zkouškách, revizích, atestech a provozních návodů a předpisů v českém jazyce (všechny doklady </w:t>
      </w:r>
      <w:r w:rsidR="0038271D">
        <w:rPr>
          <w:sz w:val="22"/>
          <w:szCs w:val="22"/>
        </w:rPr>
        <w:br/>
      </w:r>
      <w:r w:rsidRPr="00BF6A5E">
        <w:rPr>
          <w:sz w:val="22"/>
          <w:szCs w:val="22"/>
        </w:rPr>
        <w:t>ve 2 vyhotoveních) včetně zaškolení obsluhy,</w:t>
      </w:r>
      <w:r w:rsidRPr="00BF6A5E">
        <w:rPr>
          <w:rFonts w:ascii="Arial" w:hAnsi="Arial" w:cs="Arial"/>
          <w:sz w:val="22"/>
          <w:szCs w:val="22"/>
        </w:rPr>
        <w:t xml:space="preserve"> </w:t>
      </w:r>
    </w:p>
    <w:p w14:paraId="1FF0C446"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lastRenderedPageBreak/>
        <w:t xml:space="preserve">předání všech dokladů a náležitostí umožňujících zahájení řízení, případně jiného postupu </w:t>
      </w:r>
      <w:r w:rsidR="00BD3986">
        <w:rPr>
          <w:sz w:val="22"/>
          <w:szCs w:val="22"/>
        </w:rPr>
        <w:br/>
      </w:r>
      <w:r w:rsidRPr="00BF6A5E">
        <w:rPr>
          <w:sz w:val="22"/>
          <w:szCs w:val="22"/>
        </w:rPr>
        <w:t xml:space="preserve">dle stavebního zákona, na základě kterého bude možno započít s trvalým užíváním stavby, </w:t>
      </w:r>
      <w:r w:rsidR="00BD3986">
        <w:rPr>
          <w:sz w:val="22"/>
          <w:szCs w:val="22"/>
        </w:rPr>
        <w:br/>
      </w:r>
      <w:r w:rsidRPr="00BF6A5E">
        <w:rPr>
          <w:sz w:val="22"/>
          <w:szCs w:val="22"/>
        </w:rPr>
        <w:t xml:space="preserve">tj. aby bylo možno vydat </w:t>
      </w:r>
      <w:r w:rsidR="008F77D3">
        <w:rPr>
          <w:sz w:val="22"/>
          <w:szCs w:val="22"/>
        </w:rPr>
        <w:t>příslušným stavebním úřadem</w:t>
      </w:r>
      <w:r w:rsidR="008F77D3" w:rsidRPr="008F77D3">
        <w:t xml:space="preserve"> </w:t>
      </w:r>
      <w:r w:rsidR="008F77D3" w:rsidRPr="008F77D3">
        <w:rPr>
          <w:sz w:val="22"/>
          <w:szCs w:val="22"/>
        </w:rPr>
        <w:t>podle stavebního zákona</w:t>
      </w:r>
      <w:r w:rsidR="008F77D3">
        <w:rPr>
          <w:sz w:val="22"/>
          <w:szCs w:val="22"/>
        </w:rPr>
        <w:t xml:space="preserve"> povolení </w:t>
      </w:r>
      <w:r w:rsidRPr="00BF6A5E">
        <w:rPr>
          <w:sz w:val="22"/>
          <w:szCs w:val="22"/>
        </w:rPr>
        <w:t xml:space="preserve">stavbu trvale užívat na základě </w:t>
      </w:r>
      <w:r w:rsidR="008F77D3">
        <w:rPr>
          <w:sz w:val="22"/>
          <w:szCs w:val="22"/>
        </w:rPr>
        <w:t xml:space="preserve">návrhu podaného u příslušnému </w:t>
      </w:r>
      <w:r w:rsidRPr="00BF6A5E">
        <w:rPr>
          <w:sz w:val="22"/>
          <w:szCs w:val="22"/>
        </w:rPr>
        <w:t xml:space="preserve">stavebnímu úřadu, </w:t>
      </w:r>
    </w:p>
    <w:p w14:paraId="72A67649"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zřízení deponie materiálů tak, aby nevznikly žádné škody na sousedních pozemcích,</w:t>
      </w:r>
    </w:p>
    <w:p w14:paraId="7714CBF2"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provedení předepsaných zkoušek dle platných právních předpisů a technických norem, úspěšné provedení těchto zkoušek je podmínkou k převzetí díla,</w:t>
      </w:r>
    </w:p>
    <w:p w14:paraId="73E105D0"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zajištění bezpečných přechodů a přejezdů přes výkopy pro zabezpečení přístupu a příjezdu </w:t>
      </w:r>
      <w:r w:rsidR="00BD3986">
        <w:rPr>
          <w:sz w:val="22"/>
          <w:szCs w:val="22"/>
        </w:rPr>
        <w:br/>
      </w:r>
      <w:r w:rsidRPr="00BF6A5E">
        <w:rPr>
          <w:sz w:val="22"/>
          <w:szCs w:val="22"/>
        </w:rPr>
        <w:t xml:space="preserve">k objektům, </w:t>
      </w:r>
    </w:p>
    <w:p w14:paraId="1AA8E2FE"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udržování stavbou dotčených zpevněných ploch, veřejných komunikací a výjezdů ze staveniště v čistotě a jejich uvedení do původního stavu, </w:t>
      </w:r>
    </w:p>
    <w:p w14:paraId="5C18E970"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zajištění ochrany proti šíření prašnosti a nadměrného hluku,</w:t>
      </w:r>
    </w:p>
    <w:p w14:paraId="42C04C3F"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provedení veškerých geodetických prací a případných doplňujících průzkumů souvisejících s provedením díla,</w:t>
      </w:r>
    </w:p>
    <w:p w14:paraId="6639EF91" w14:textId="77777777" w:rsidR="00650B78" w:rsidRPr="00BF6A5E" w:rsidRDefault="004A2DDB" w:rsidP="00D73298">
      <w:pPr>
        <w:pStyle w:val="Zkladntext"/>
        <w:widowControl w:val="0"/>
        <w:numPr>
          <w:ilvl w:val="0"/>
          <w:numId w:val="2"/>
        </w:numPr>
        <w:tabs>
          <w:tab w:val="clear" w:pos="540"/>
          <w:tab w:val="clear" w:pos="851"/>
          <w:tab w:val="left" w:pos="709"/>
        </w:tabs>
        <w:spacing w:after="120"/>
        <w:ind w:left="709" w:hanging="369"/>
        <w:rPr>
          <w:sz w:val="22"/>
          <w:szCs w:val="22"/>
        </w:rPr>
      </w:pPr>
      <w:r w:rsidRPr="00BF6A5E">
        <w:rPr>
          <w:sz w:val="22"/>
          <w:szCs w:val="22"/>
        </w:rPr>
        <w:t>zajištění zpracování všech případných dalších dokumentací potřebných pro provedení díla</w:t>
      </w:r>
      <w:r w:rsidR="00650B78" w:rsidRPr="00BF6A5E">
        <w:rPr>
          <w:sz w:val="22"/>
          <w:szCs w:val="22"/>
        </w:rPr>
        <w:t>,</w:t>
      </w:r>
    </w:p>
    <w:p w14:paraId="57A86FFB"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Zhotovitel je povinen při provádění díla </w:t>
      </w:r>
    </w:p>
    <w:p w14:paraId="73DCD602" w14:textId="77777777" w:rsidR="004A2DDB" w:rsidRPr="00BF6A5E" w:rsidRDefault="004A2DDB" w:rsidP="00D73298">
      <w:pPr>
        <w:pStyle w:val="Zkladntext"/>
        <w:numPr>
          <w:ilvl w:val="0"/>
          <w:numId w:val="27"/>
        </w:numPr>
        <w:tabs>
          <w:tab w:val="clear" w:pos="540"/>
          <w:tab w:val="clear" w:pos="851"/>
          <w:tab w:val="num" w:pos="720"/>
        </w:tabs>
        <w:ind w:left="720" w:hanging="380"/>
        <w:rPr>
          <w:sz w:val="22"/>
          <w:szCs w:val="22"/>
        </w:rPr>
      </w:pPr>
      <w:r w:rsidRPr="00BF6A5E">
        <w:rPr>
          <w:sz w:val="22"/>
          <w:szCs w:val="22"/>
        </w:rPr>
        <w:t xml:space="preserve">plnit podmínky příslušných stavebních povolení a požadavky dotčených orgánů </w:t>
      </w:r>
      <w:r w:rsidRPr="00BF6A5E">
        <w:rPr>
          <w:sz w:val="22"/>
          <w:szCs w:val="22"/>
        </w:rPr>
        <w:br/>
        <w:t>a organizací související s realizací stavby,</w:t>
      </w:r>
    </w:p>
    <w:p w14:paraId="7A0B0528" w14:textId="77777777" w:rsidR="004A2DDB" w:rsidRPr="00BF6A5E" w:rsidRDefault="004A2DDB" w:rsidP="00D73298">
      <w:pPr>
        <w:pStyle w:val="Zkladntext"/>
        <w:numPr>
          <w:ilvl w:val="0"/>
          <w:numId w:val="27"/>
        </w:numPr>
        <w:tabs>
          <w:tab w:val="clear" w:pos="540"/>
          <w:tab w:val="left" w:pos="709"/>
        </w:tabs>
        <w:rPr>
          <w:sz w:val="22"/>
          <w:szCs w:val="22"/>
        </w:rPr>
      </w:pPr>
      <w:r w:rsidRPr="00BF6A5E">
        <w:rPr>
          <w:sz w:val="22"/>
          <w:szCs w:val="22"/>
        </w:rPr>
        <w:t>zohlednit vyjádření dotčených orgánů a organizací související s realizací stavby,</w:t>
      </w:r>
    </w:p>
    <w:p w14:paraId="13D1C83E" w14:textId="77777777" w:rsidR="004A2DDB" w:rsidRPr="00BF6A5E" w:rsidRDefault="00622AD8" w:rsidP="00D73298">
      <w:pPr>
        <w:numPr>
          <w:ilvl w:val="0"/>
          <w:numId w:val="18"/>
        </w:numPr>
        <w:tabs>
          <w:tab w:val="left" w:pos="851"/>
        </w:tabs>
        <w:spacing w:after="60"/>
        <w:jc w:val="both"/>
        <w:rPr>
          <w:sz w:val="22"/>
          <w:szCs w:val="22"/>
        </w:rPr>
      </w:pPr>
      <w:r w:rsidRPr="00BF6A5E">
        <w:rPr>
          <w:sz w:val="22"/>
          <w:szCs w:val="22"/>
        </w:rPr>
        <w:t>P</w:t>
      </w:r>
      <w:r w:rsidR="004A2DDB" w:rsidRPr="00BF6A5E">
        <w:rPr>
          <w:sz w:val="22"/>
          <w:szCs w:val="22"/>
        </w:rPr>
        <w:t xml:space="preserve">rojektová dokumentace </w:t>
      </w:r>
      <w:r w:rsidRPr="00BF6A5E">
        <w:rPr>
          <w:sz w:val="22"/>
          <w:szCs w:val="22"/>
        </w:rPr>
        <w:t xml:space="preserve">pro výběr zhotovitele a pro provádění stavby </w:t>
      </w:r>
      <w:r w:rsidR="004A2DDB" w:rsidRPr="00BF6A5E">
        <w:rPr>
          <w:sz w:val="22"/>
          <w:szCs w:val="22"/>
        </w:rPr>
        <w:t>nenahrazuje výrobní dokumentaci. Pokud vyvstane v průběhu realizace díla nutnost zpracování výrobní dokumentace, zajistí ji zhotovitel na své náklady.</w:t>
      </w:r>
    </w:p>
    <w:p w14:paraId="71FBBDF9"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Zhotovitel se zavazuje provést dílo v souladu s technickými a právními předpisy platnými v České republice v době provádění díla. Pro provedení díla jsou závazné všechny platné normy ČSN. </w:t>
      </w:r>
    </w:p>
    <w:p w14:paraId="61B3F649"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Zhotovitel se zavazuje průběžně provádět veškeré potřebné zkoušky, měření a atesty k prokázání kvalitativních parametrů předmětu díla.</w:t>
      </w:r>
    </w:p>
    <w:p w14:paraId="4FFC4009" w14:textId="77777777" w:rsidR="004A2DDB" w:rsidRPr="00BF6A5E" w:rsidRDefault="004A2DDB" w:rsidP="00D73298">
      <w:pPr>
        <w:widowControl w:val="0"/>
        <w:numPr>
          <w:ilvl w:val="0"/>
          <w:numId w:val="18"/>
        </w:numPr>
        <w:tabs>
          <w:tab w:val="left" w:pos="851"/>
        </w:tabs>
        <w:spacing w:after="60"/>
        <w:jc w:val="both"/>
        <w:rPr>
          <w:sz w:val="22"/>
          <w:szCs w:val="22"/>
        </w:rPr>
      </w:pPr>
      <w:r w:rsidRPr="00BF6A5E">
        <w:rPr>
          <w:sz w:val="22"/>
          <w:szCs w:val="22"/>
        </w:rPr>
        <w:t xml:space="preserve">Zhotovitel se zavazuje provést veškeré činnosti a úkony související s provedením díla nutné </w:t>
      </w:r>
      <w:r w:rsidR="00BD3986">
        <w:rPr>
          <w:sz w:val="22"/>
          <w:szCs w:val="22"/>
        </w:rPr>
        <w:br/>
      </w:r>
      <w:r w:rsidRPr="00BF6A5E">
        <w:rPr>
          <w:sz w:val="22"/>
          <w:szCs w:val="22"/>
        </w:rPr>
        <w:t xml:space="preserve">pro vydání </w:t>
      </w:r>
      <w:r w:rsidR="008F77D3">
        <w:rPr>
          <w:sz w:val="22"/>
          <w:szCs w:val="22"/>
        </w:rPr>
        <w:t>povolení k trvalému užívání</w:t>
      </w:r>
      <w:r w:rsidRPr="00BF6A5E">
        <w:rPr>
          <w:sz w:val="22"/>
          <w:szCs w:val="22"/>
        </w:rPr>
        <w:t xml:space="preserve"> stavb</w:t>
      </w:r>
      <w:r w:rsidR="008F77D3">
        <w:rPr>
          <w:sz w:val="22"/>
          <w:szCs w:val="22"/>
        </w:rPr>
        <w:t>y</w:t>
      </w:r>
      <w:r w:rsidRPr="00BF6A5E">
        <w:rPr>
          <w:sz w:val="22"/>
          <w:szCs w:val="22"/>
        </w:rPr>
        <w:t xml:space="preserve">, zejména vyřizování veškerých povolení, překopů, záborů, souhlasů, oznámení apod. </w:t>
      </w:r>
    </w:p>
    <w:p w14:paraId="1B317A3B"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Objednatel se zavazuje </w:t>
      </w:r>
      <w:r w:rsidR="0014251D" w:rsidRPr="00BF6A5E">
        <w:rPr>
          <w:sz w:val="22"/>
          <w:szCs w:val="22"/>
        </w:rPr>
        <w:t xml:space="preserve">dokončené </w:t>
      </w:r>
      <w:r w:rsidRPr="00BF6A5E">
        <w:rPr>
          <w:sz w:val="22"/>
          <w:szCs w:val="22"/>
        </w:rPr>
        <w:t xml:space="preserve">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BF6A5E">
        <w:rPr>
          <w:sz w:val="22"/>
          <w:szCs w:val="22"/>
        </w:rPr>
        <w:t xml:space="preserve">funkčně nebo esteticky, </w:t>
      </w:r>
      <w:r w:rsidRPr="00BF6A5E">
        <w:rPr>
          <w:sz w:val="22"/>
          <w:szCs w:val="22"/>
        </w:rPr>
        <w:t xml:space="preserve">ani </w:t>
      </w:r>
      <w:r w:rsidR="003C2252" w:rsidRPr="00BF6A5E">
        <w:rPr>
          <w:sz w:val="22"/>
          <w:szCs w:val="22"/>
        </w:rPr>
        <w:t xml:space="preserve">užívání předmětu díla </w:t>
      </w:r>
      <w:r w:rsidRPr="00BF6A5E">
        <w:rPr>
          <w:sz w:val="22"/>
          <w:szCs w:val="22"/>
        </w:rPr>
        <w:t>podstatn</w:t>
      </w:r>
      <w:r w:rsidR="00B53CC5" w:rsidRPr="00BF6A5E">
        <w:rPr>
          <w:sz w:val="22"/>
          <w:szCs w:val="22"/>
        </w:rPr>
        <w:t>ým způsobem</w:t>
      </w:r>
      <w:r w:rsidRPr="00BF6A5E">
        <w:rPr>
          <w:sz w:val="22"/>
          <w:szCs w:val="22"/>
        </w:rPr>
        <w:t xml:space="preserve"> </w:t>
      </w:r>
      <w:r w:rsidR="00B53CC5" w:rsidRPr="00BF6A5E">
        <w:rPr>
          <w:sz w:val="22"/>
          <w:szCs w:val="22"/>
        </w:rPr>
        <w:t>neomezují</w:t>
      </w:r>
      <w:r w:rsidRPr="00BF6A5E">
        <w:rPr>
          <w:sz w:val="22"/>
          <w:szCs w:val="22"/>
        </w:rPr>
        <w:t>.</w:t>
      </w:r>
    </w:p>
    <w:p w14:paraId="542ADE8F"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Případné vícepráce či méněpráce budou smluvními stranami sjednány písemnými dodatky smlouvy. Vícepráce budou realizovány až po uzavření příslušného dodatku ke smlouvě.</w:t>
      </w:r>
    </w:p>
    <w:p w14:paraId="0BA8E57A" w14:textId="77777777" w:rsidR="004A2DDB" w:rsidRDefault="004A2DDB" w:rsidP="00D73298">
      <w:pPr>
        <w:numPr>
          <w:ilvl w:val="0"/>
          <w:numId w:val="18"/>
        </w:numPr>
        <w:tabs>
          <w:tab w:val="left" w:pos="851"/>
        </w:tabs>
        <w:jc w:val="both"/>
        <w:rPr>
          <w:sz w:val="22"/>
          <w:szCs w:val="22"/>
        </w:rPr>
      </w:pPr>
      <w:r w:rsidRPr="00BF6A5E">
        <w:rPr>
          <w:sz w:val="22"/>
          <w:szCs w:val="22"/>
        </w:rPr>
        <w:t xml:space="preserve">Smluvní strany prohlašují, že předmět plnění podle smlouvy není plněním nemožným a že smlouvu uzavírají po pečlivém zvážení všech možných důsledků. Zhotovitel prohlašuje, </w:t>
      </w:r>
      <w:r w:rsidR="00BD3986">
        <w:rPr>
          <w:sz w:val="22"/>
          <w:szCs w:val="22"/>
        </w:rPr>
        <w:br/>
      </w:r>
      <w:r w:rsidRPr="00BF6A5E">
        <w:rPr>
          <w:sz w:val="22"/>
          <w:szCs w:val="22"/>
        </w:rPr>
        <w:t xml:space="preserve">že prozkoumal místní podmínky na staveništi a že práce mohou být dokončeny způsobem </w:t>
      </w:r>
      <w:r w:rsidR="00BD3986">
        <w:rPr>
          <w:sz w:val="22"/>
          <w:szCs w:val="22"/>
        </w:rPr>
        <w:br/>
      </w:r>
      <w:r w:rsidRPr="00BF6A5E">
        <w:rPr>
          <w:sz w:val="22"/>
          <w:szCs w:val="22"/>
        </w:rPr>
        <w:t>a v termínech stanovený</w:t>
      </w:r>
      <w:r w:rsidR="0079242E" w:rsidRPr="00BF6A5E">
        <w:rPr>
          <w:sz w:val="22"/>
          <w:szCs w:val="22"/>
        </w:rPr>
        <w:t>ch</w:t>
      </w:r>
      <w:r w:rsidRPr="00BF6A5E">
        <w:rPr>
          <w:sz w:val="22"/>
          <w:szCs w:val="22"/>
        </w:rPr>
        <w:t xml:space="preserve"> touto smlouvou.</w:t>
      </w:r>
    </w:p>
    <w:p w14:paraId="69781E68" w14:textId="77777777" w:rsidR="00057235" w:rsidRPr="00BF6A5E" w:rsidRDefault="00057235" w:rsidP="00057235">
      <w:pPr>
        <w:tabs>
          <w:tab w:val="left" w:pos="851"/>
        </w:tabs>
        <w:jc w:val="both"/>
        <w:rPr>
          <w:sz w:val="22"/>
          <w:szCs w:val="22"/>
        </w:rPr>
      </w:pPr>
    </w:p>
    <w:p w14:paraId="4033789D" w14:textId="77777777" w:rsidR="004A2DDB" w:rsidRPr="00BD3986" w:rsidRDefault="004A2DDB" w:rsidP="00057235">
      <w:pPr>
        <w:pStyle w:val="Smlouva2"/>
        <w:rPr>
          <w:rFonts w:ascii="Arial" w:hAnsi="Arial" w:cs="Arial"/>
        </w:rPr>
      </w:pPr>
      <w:r w:rsidRPr="00BD3986">
        <w:rPr>
          <w:rFonts w:ascii="Arial" w:hAnsi="Arial" w:cs="Arial"/>
        </w:rPr>
        <w:t>IV.</w:t>
      </w:r>
    </w:p>
    <w:p w14:paraId="11A6EA0B" w14:textId="77777777" w:rsidR="004A2DDB" w:rsidRPr="00BD3986" w:rsidRDefault="004A2DDB">
      <w:pPr>
        <w:pStyle w:val="Smlouva2"/>
        <w:rPr>
          <w:rFonts w:ascii="Arial" w:hAnsi="Arial" w:cs="Arial"/>
        </w:rPr>
      </w:pPr>
      <w:r w:rsidRPr="00BD3986">
        <w:rPr>
          <w:rFonts w:ascii="Arial" w:hAnsi="Arial" w:cs="Arial"/>
        </w:rPr>
        <w:t xml:space="preserve">Doba a místo plnění </w:t>
      </w:r>
    </w:p>
    <w:p w14:paraId="4B6D54A7" w14:textId="77777777" w:rsidR="00BD78E5" w:rsidRPr="005E548B" w:rsidRDefault="005E548B" w:rsidP="00BD78E5">
      <w:pPr>
        <w:widowControl w:val="0"/>
        <w:numPr>
          <w:ilvl w:val="0"/>
          <w:numId w:val="19"/>
        </w:numPr>
        <w:jc w:val="both"/>
        <w:rPr>
          <w:i/>
          <w:iCs/>
          <w:sz w:val="22"/>
          <w:szCs w:val="22"/>
        </w:rPr>
      </w:pPr>
      <w:r w:rsidRPr="005E548B">
        <w:rPr>
          <w:bCs/>
          <w:sz w:val="22"/>
          <w:szCs w:val="22"/>
        </w:rPr>
        <w:t xml:space="preserve">Zhotovitel se zavazuje provést dílo ve lhůtě </w:t>
      </w:r>
      <w:r w:rsidRPr="00EF5555">
        <w:rPr>
          <w:bCs/>
          <w:sz w:val="22"/>
          <w:szCs w:val="22"/>
        </w:rPr>
        <w:t xml:space="preserve">do </w:t>
      </w:r>
      <w:r w:rsidR="00EF5555" w:rsidRPr="00EF5555">
        <w:rPr>
          <w:bCs/>
          <w:sz w:val="22"/>
          <w:szCs w:val="22"/>
        </w:rPr>
        <w:t>9</w:t>
      </w:r>
      <w:r w:rsidR="002B1294" w:rsidRPr="00EF5555">
        <w:rPr>
          <w:bCs/>
          <w:sz w:val="22"/>
          <w:szCs w:val="22"/>
        </w:rPr>
        <w:t>0 kalendářních dnů ode</w:t>
      </w:r>
      <w:r w:rsidR="002B1294">
        <w:rPr>
          <w:bCs/>
          <w:sz w:val="22"/>
          <w:szCs w:val="22"/>
        </w:rPr>
        <w:t xml:space="preserve"> dne účinnosti této smlouvy</w:t>
      </w:r>
      <w:r w:rsidR="00BD78E5" w:rsidRPr="005E548B">
        <w:rPr>
          <w:sz w:val="22"/>
          <w:szCs w:val="22"/>
        </w:rPr>
        <w:t xml:space="preserve"> a nejpozději poslední den lhůty dokončené dílo etapy předat objednateli bez vad a nedodělků.</w:t>
      </w:r>
    </w:p>
    <w:p w14:paraId="3C556E66" w14:textId="633EFAED" w:rsidR="004A2DDB" w:rsidRPr="002B1294" w:rsidRDefault="004A2DDB" w:rsidP="005B14E9">
      <w:pPr>
        <w:widowControl w:val="0"/>
        <w:numPr>
          <w:ilvl w:val="0"/>
          <w:numId w:val="19"/>
        </w:numPr>
        <w:jc w:val="both"/>
        <w:rPr>
          <w:bCs/>
          <w:sz w:val="22"/>
          <w:szCs w:val="22"/>
        </w:rPr>
      </w:pPr>
      <w:r w:rsidRPr="00BD3986">
        <w:rPr>
          <w:bCs/>
          <w:sz w:val="22"/>
          <w:szCs w:val="22"/>
        </w:rPr>
        <w:t>Místem plnění</w:t>
      </w:r>
      <w:r w:rsidR="00F14C3A" w:rsidRPr="00BD3986">
        <w:rPr>
          <w:bCs/>
          <w:sz w:val="22"/>
          <w:szCs w:val="22"/>
        </w:rPr>
        <w:t xml:space="preserve"> </w:t>
      </w:r>
      <w:r w:rsidR="00BD78E5" w:rsidRPr="00BD78E5">
        <w:rPr>
          <w:bCs/>
          <w:sz w:val="22"/>
          <w:szCs w:val="22"/>
        </w:rPr>
        <w:t>j</w:t>
      </w:r>
      <w:r w:rsidR="00843449">
        <w:rPr>
          <w:bCs/>
          <w:sz w:val="22"/>
          <w:szCs w:val="22"/>
        </w:rPr>
        <w:t xml:space="preserve">e pozemek </w:t>
      </w:r>
      <w:proofErr w:type="spellStart"/>
      <w:r w:rsidR="005B14E9" w:rsidRPr="005B14E9">
        <w:rPr>
          <w:bCs/>
          <w:sz w:val="22"/>
          <w:szCs w:val="22"/>
        </w:rPr>
        <w:t>parc</w:t>
      </w:r>
      <w:proofErr w:type="spellEnd"/>
      <w:r w:rsidR="005B14E9" w:rsidRPr="005B14E9">
        <w:rPr>
          <w:bCs/>
          <w:sz w:val="22"/>
          <w:szCs w:val="22"/>
        </w:rPr>
        <w:t xml:space="preserve">. č. </w:t>
      </w:r>
      <w:r w:rsidR="00843449" w:rsidRPr="00843449">
        <w:rPr>
          <w:bCs/>
          <w:sz w:val="22"/>
          <w:szCs w:val="22"/>
        </w:rPr>
        <w:t>1</w:t>
      </w:r>
      <w:r w:rsidR="00565673">
        <w:rPr>
          <w:bCs/>
          <w:sz w:val="22"/>
          <w:szCs w:val="22"/>
        </w:rPr>
        <w:t>314</w:t>
      </w:r>
      <w:r w:rsidR="00843449" w:rsidRPr="00843449">
        <w:rPr>
          <w:bCs/>
          <w:sz w:val="22"/>
          <w:szCs w:val="22"/>
        </w:rPr>
        <w:t>/</w:t>
      </w:r>
      <w:r w:rsidR="00565673">
        <w:rPr>
          <w:bCs/>
          <w:sz w:val="22"/>
          <w:szCs w:val="22"/>
        </w:rPr>
        <w:t>1</w:t>
      </w:r>
      <w:r w:rsidR="00843449" w:rsidRPr="00843449">
        <w:rPr>
          <w:bCs/>
          <w:sz w:val="22"/>
          <w:szCs w:val="22"/>
        </w:rPr>
        <w:t xml:space="preserve"> v k. </w:t>
      </w:r>
      <w:proofErr w:type="spellStart"/>
      <w:r w:rsidR="00843449" w:rsidRPr="00843449">
        <w:rPr>
          <w:bCs/>
          <w:sz w:val="22"/>
          <w:szCs w:val="22"/>
        </w:rPr>
        <w:t>ú.</w:t>
      </w:r>
      <w:proofErr w:type="spellEnd"/>
      <w:r w:rsidR="00843449" w:rsidRPr="00843449">
        <w:rPr>
          <w:bCs/>
          <w:sz w:val="22"/>
          <w:szCs w:val="22"/>
        </w:rPr>
        <w:t xml:space="preserve"> Město Albrechtice</w:t>
      </w:r>
      <w:r w:rsidR="00157F01" w:rsidRPr="002B1294">
        <w:rPr>
          <w:iCs/>
          <w:sz w:val="22"/>
          <w:szCs w:val="22"/>
        </w:rPr>
        <w:t>.</w:t>
      </w:r>
    </w:p>
    <w:p w14:paraId="34790FD4" w14:textId="77777777" w:rsidR="00F45279" w:rsidRPr="00BD3986" w:rsidRDefault="00F45279" w:rsidP="00D73298">
      <w:pPr>
        <w:widowControl w:val="0"/>
        <w:numPr>
          <w:ilvl w:val="0"/>
          <w:numId w:val="19"/>
        </w:numPr>
        <w:jc w:val="both"/>
        <w:rPr>
          <w:color w:val="FF0000"/>
          <w:sz w:val="22"/>
          <w:szCs w:val="22"/>
        </w:rPr>
      </w:pPr>
      <w:r w:rsidRPr="00BD3986">
        <w:rPr>
          <w:sz w:val="22"/>
          <w:szCs w:val="22"/>
        </w:rPr>
        <w:t xml:space="preserve">V případě omezení postupu prací vlivem nepříznivých klimatických podmínek bude jednáno </w:t>
      </w:r>
      <w:r w:rsidR="00DB0F6C">
        <w:rPr>
          <w:sz w:val="22"/>
          <w:szCs w:val="22"/>
        </w:rPr>
        <w:br/>
      </w:r>
      <w:r w:rsidRPr="00BD3986">
        <w:rPr>
          <w:sz w:val="22"/>
          <w:szCs w:val="22"/>
        </w:rPr>
        <w:t>o možnosti posunutí termínu realizace díla.</w:t>
      </w:r>
    </w:p>
    <w:p w14:paraId="23610A84" w14:textId="77777777" w:rsidR="00E65ECE" w:rsidRPr="00BD3986" w:rsidRDefault="00E65ECE" w:rsidP="00D73298">
      <w:pPr>
        <w:widowControl w:val="0"/>
        <w:numPr>
          <w:ilvl w:val="0"/>
          <w:numId w:val="19"/>
        </w:numPr>
        <w:jc w:val="both"/>
        <w:rPr>
          <w:sz w:val="22"/>
          <w:szCs w:val="22"/>
        </w:rPr>
      </w:pPr>
      <w:r w:rsidRPr="00BD3986">
        <w:rPr>
          <w:sz w:val="22"/>
          <w:szCs w:val="22"/>
        </w:rPr>
        <w:t>V případě, že koordinátor bezpečnosti a ochrany zdraví při práci na staveništi</w:t>
      </w:r>
      <w:r w:rsidR="00E812BF" w:rsidRPr="00BD3986">
        <w:rPr>
          <w:sz w:val="22"/>
          <w:szCs w:val="22"/>
        </w:rPr>
        <w:t xml:space="preserve"> (dále jen „koordinátor BOZP“)</w:t>
      </w:r>
      <w:r w:rsidRPr="00BD3986">
        <w:rPr>
          <w:sz w:val="22"/>
          <w:szCs w:val="22"/>
        </w:rPr>
        <w:t xml:space="preserve">, </w:t>
      </w:r>
      <w:r w:rsidR="00310524" w:rsidRPr="00BD3986">
        <w:rPr>
          <w:sz w:val="22"/>
          <w:szCs w:val="22"/>
        </w:rPr>
        <w:t xml:space="preserve">osoba vykonávající za objednatele </w:t>
      </w:r>
      <w:proofErr w:type="spellStart"/>
      <w:r w:rsidR="00310524" w:rsidRPr="00BD3986">
        <w:rPr>
          <w:sz w:val="22"/>
          <w:szCs w:val="22"/>
        </w:rPr>
        <w:t>inženýrsko</w:t>
      </w:r>
      <w:proofErr w:type="spellEnd"/>
      <w:r w:rsidR="00310524" w:rsidRPr="00BD3986">
        <w:rPr>
          <w:sz w:val="22"/>
          <w:szCs w:val="22"/>
        </w:rPr>
        <w:t xml:space="preserve"> – investorskou činnost </w:t>
      </w:r>
      <w:r w:rsidR="00DB0F6C">
        <w:rPr>
          <w:sz w:val="22"/>
          <w:szCs w:val="22"/>
        </w:rPr>
        <w:br/>
      </w:r>
      <w:r w:rsidR="00310524" w:rsidRPr="00BD3986">
        <w:rPr>
          <w:sz w:val="22"/>
          <w:szCs w:val="22"/>
        </w:rPr>
        <w:t>na stavbě (dále jen „osoba vykonávající technický dozor stavebníka“)</w:t>
      </w:r>
      <w:r w:rsidRPr="00BD3986">
        <w:rPr>
          <w:sz w:val="22"/>
          <w:szCs w:val="22"/>
        </w:rPr>
        <w:t>, objednatel nebo jiná k tomu oprávněná osoba (např. oblastní inspektorát práce) přeruší práce</w:t>
      </w:r>
      <w:r w:rsidR="00DB0F6C">
        <w:rPr>
          <w:sz w:val="22"/>
          <w:szCs w:val="22"/>
        </w:rPr>
        <w:t xml:space="preserve"> </w:t>
      </w:r>
      <w:r w:rsidRPr="00BD3986">
        <w:rPr>
          <w:sz w:val="22"/>
          <w:szCs w:val="22"/>
        </w:rPr>
        <w:t xml:space="preserve">na staveništi z důvodu porušení </w:t>
      </w:r>
      <w:r w:rsidR="009C0191" w:rsidRPr="00BD3986">
        <w:rPr>
          <w:sz w:val="22"/>
          <w:szCs w:val="22"/>
        </w:rPr>
        <w:t>pravidel bezpečnosti</w:t>
      </w:r>
      <w:r w:rsidRPr="00BD3986">
        <w:rPr>
          <w:sz w:val="22"/>
          <w:szCs w:val="22"/>
        </w:rPr>
        <w:t xml:space="preserve"> a ochrany zdraví při práci, toto přerušení nebude mít vliv na lhůtu plnění díla </w:t>
      </w:r>
      <w:r w:rsidRPr="00BD3986">
        <w:rPr>
          <w:sz w:val="22"/>
          <w:szCs w:val="22"/>
        </w:rPr>
        <w:lastRenderedPageBreak/>
        <w:t xml:space="preserve">uvedenou v odst. 1 tohoto článku. </w:t>
      </w:r>
    </w:p>
    <w:p w14:paraId="5CDD1CE7" w14:textId="77777777" w:rsidR="004A2DDB" w:rsidRPr="00BD3986" w:rsidRDefault="004A2DDB" w:rsidP="00057235">
      <w:pPr>
        <w:pStyle w:val="Smlouva2"/>
        <w:keepNext/>
        <w:rPr>
          <w:rFonts w:ascii="Arial" w:hAnsi="Arial" w:cs="Arial"/>
        </w:rPr>
      </w:pPr>
      <w:r w:rsidRPr="00BD3986">
        <w:rPr>
          <w:rFonts w:ascii="Arial" w:hAnsi="Arial" w:cs="Arial"/>
        </w:rPr>
        <w:t>V.</w:t>
      </w:r>
    </w:p>
    <w:p w14:paraId="29AAB78A" w14:textId="77777777" w:rsidR="004A2DDB" w:rsidRPr="00BD3986" w:rsidRDefault="004A2DDB">
      <w:pPr>
        <w:pStyle w:val="Nadpis2"/>
        <w:tabs>
          <w:tab w:val="clear" w:pos="540"/>
          <w:tab w:val="clear" w:pos="1260"/>
          <w:tab w:val="clear" w:pos="1980"/>
          <w:tab w:val="clear" w:pos="3960"/>
          <w:tab w:val="num" w:pos="284"/>
        </w:tabs>
        <w:rPr>
          <w:rFonts w:ascii="Arial" w:hAnsi="Arial" w:cs="Arial"/>
        </w:rPr>
      </w:pPr>
      <w:r w:rsidRPr="00BD3986">
        <w:rPr>
          <w:rFonts w:ascii="Arial" w:hAnsi="Arial" w:cs="Arial"/>
        </w:rPr>
        <w:t>Cena za dílo</w:t>
      </w:r>
    </w:p>
    <w:p w14:paraId="154FF902" w14:textId="77777777" w:rsidR="000C47A9" w:rsidRPr="00BD3986" w:rsidRDefault="004A2DDB" w:rsidP="009B12F5">
      <w:pPr>
        <w:numPr>
          <w:ilvl w:val="0"/>
          <w:numId w:val="20"/>
        </w:numPr>
        <w:tabs>
          <w:tab w:val="left" w:pos="360"/>
          <w:tab w:val="left" w:pos="1980"/>
          <w:tab w:val="left" w:pos="7380"/>
        </w:tabs>
        <w:spacing w:before="120"/>
        <w:jc w:val="both"/>
        <w:rPr>
          <w:sz w:val="22"/>
          <w:szCs w:val="22"/>
        </w:rPr>
      </w:pPr>
      <w:r w:rsidRPr="00BD3986">
        <w:rPr>
          <w:sz w:val="22"/>
          <w:szCs w:val="22"/>
        </w:rPr>
        <w:t>Cena za provedené dílo je stanovena dohodou smluvních stran a činí</w:t>
      </w:r>
      <w:r w:rsidR="000C47A9" w:rsidRPr="00BD3986">
        <w:rPr>
          <w:sz w:val="22"/>
          <w:szCs w:val="22"/>
        </w:rPr>
        <w:t>:</w:t>
      </w:r>
    </w:p>
    <w:p w14:paraId="38108D54" w14:textId="77777777" w:rsidR="00B92A77" w:rsidRPr="00BD3986" w:rsidRDefault="004A2DDB" w:rsidP="000C47A9">
      <w:pPr>
        <w:tabs>
          <w:tab w:val="left" w:pos="360"/>
          <w:tab w:val="left" w:pos="1980"/>
          <w:tab w:val="left" w:pos="7380"/>
        </w:tabs>
        <w:spacing w:before="120"/>
        <w:jc w:val="both"/>
        <w:rPr>
          <w:sz w:val="22"/>
          <w:szCs w:val="22"/>
        </w:rPr>
      </w:pPr>
      <w:r w:rsidRPr="00BD3986">
        <w:rPr>
          <w:i/>
          <w:iCs/>
          <w:color w:val="0000FF"/>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301"/>
      </w:tblGrid>
      <w:tr w:rsidR="00AF420B" w:rsidRPr="00BD3986" w14:paraId="79E906FA" w14:textId="77777777" w:rsidTr="00B77127">
        <w:tc>
          <w:tcPr>
            <w:tcW w:w="1701" w:type="dxa"/>
            <w:tcBorders>
              <w:bottom w:val="single" w:sz="4" w:space="0" w:color="auto"/>
            </w:tcBorders>
            <w:shd w:val="clear" w:color="auto" w:fill="D9D9D9"/>
          </w:tcPr>
          <w:p w14:paraId="6E0AB3EB" w14:textId="77777777" w:rsidR="00AF420B" w:rsidRPr="00BD3986" w:rsidRDefault="00AF420B" w:rsidP="009B12F5">
            <w:pPr>
              <w:tabs>
                <w:tab w:val="left" w:pos="360"/>
                <w:tab w:val="left" w:pos="1980"/>
                <w:tab w:val="left" w:pos="7380"/>
              </w:tabs>
              <w:spacing w:before="120"/>
              <w:rPr>
                <w:b/>
                <w:sz w:val="22"/>
                <w:szCs w:val="22"/>
              </w:rPr>
            </w:pPr>
            <w:r w:rsidRPr="00BD3986">
              <w:rPr>
                <w:b/>
                <w:sz w:val="22"/>
                <w:szCs w:val="22"/>
              </w:rPr>
              <w:t>Cena za dílo</w:t>
            </w:r>
            <w:r w:rsidRPr="00BD3986">
              <w:rPr>
                <w:b/>
                <w:sz w:val="22"/>
                <w:szCs w:val="22"/>
              </w:rPr>
              <w:br/>
              <w:t xml:space="preserve"> (v Kč)</w:t>
            </w:r>
          </w:p>
        </w:tc>
        <w:tc>
          <w:tcPr>
            <w:tcW w:w="2301" w:type="dxa"/>
            <w:shd w:val="clear" w:color="auto" w:fill="D9D9D9"/>
          </w:tcPr>
          <w:p w14:paraId="2BA5277F" w14:textId="77777777" w:rsidR="00AF420B" w:rsidRPr="00BD3986" w:rsidRDefault="00AF420B" w:rsidP="009B12F5">
            <w:pPr>
              <w:tabs>
                <w:tab w:val="left" w:pos="360"/>
                <w:tab w:val="left" w:pos="1980"/>
                <w:tab w:val="left" w:pos="7380"/>
              </w:tabs>
              <w:spacing w:before="120"/>
              <w:jc w:val="center"/>
              <w:rPr>
                <w:b/>
                <w:sz w:val="22"/>
                <w:szCs w:val="22"/>
              </w:rPr>
            </w:pPr>
          </w:p>
        </w:tc>
      </w:tr>
      <w:tr w:rsidR="00AF420B" w:rsidRPr="00BD3986" w14:paraId="2C187C14" w14:textId="77777777" w:rsidTr="00B77127">
        <w:trPr>
          <w:trHeight w:val="571"/>
        </w:trPr>
        <w:tc>
          <w:tcPr>
            <w:tcW w:w="1701" w:type="dxa"/>
            <w:shd w:val="clear" w:color="auto" w:fill="CCCCCC"/>
          </w:tcPr>
          <w:p w14:paraId="7BBDAED6" w14:textId="77777777" w:rsidR="00AF420B" w:rsidRPr="00BD3986" w:rsidRDefault="00AF420B" w:rsidP="009B12F5">
            <w:pPr>
              <w:tabs>
                <w:tab w:val="left" w:pos="360"/>
                <w:tab w:val="left" w:pos="1980"/>
                <w:tab w:val="left" w:pos="7380"/>
              </w:tabs>
              <w:spacing w:before="120"/>
              <w:jc w:val="both"/>
              <w:rPr>
                <w:b/>
                <w:sz w:val="22"/>
                <w:szCs w:val="22"/>
              </w:rPr>
            </w:pPr>
            <w:r w:rsidRPr="00BD3986">
              <w:rPr>
                <w:b/>
                <w:sz w:val="22"/>
                <w:szCs w:val="22"/>
              </w:rPr>
              <w:t>Cena bez DPH</w:t>
            </w:r>
          </w:p>
        </w:tc>
        <w:tc>
          <w:tcPr>
            <w:tcW w:w="2301" w:type="dxa"/>
          </w:tcPr>
          <w:p w14:paraId="36E93810" w14:textId="77777777" w:rsidR="00AF420B" w:rsidRPr="00BD3986" w:rsidRDefault="00AF420B" w:rsidP="009B12F5">
            <w:pPr>
              <w:tabs>
                <w:tab w:val="left" w:pos="360"/>
                <w:tab w:val="left" w:pos="1980"/>
                <w:tab w:val="left" w:pos="7380"/>
              </w:tabs>
              <w:spacing w:before="120"/>
              <w:jc w:val="both"/>
              <w:rPr>
                <w:sz w:val="22"/>
                <w:szCs w:val="22"/>
              </w:rPr>
            </w:pPr>
          </w:p>
        </w:tc>
      </w:tr>
      <w:tr w:rsidR="00AF420B" w:rsidRPr="00BD3986" w14:paraId="7E145F3E" w14:textId="77777777" w:rsidTr="00B77127">
        <w:trPr>
          <w:trHeight w:val="523"/>
        </w:trPr>
        <w:tc>
          <w:tcPr>
            <w:tcW w:w="1701" w:type="dxa"/>
            <w:shd w:val="clear" w:color="auto" w:fill="CCCCCC"/>
          </w:tcPr>
          <w:p w14:paraId="425CE2EF" w14:textId="77777777" w:rsidR="00AF420B" w:rsidRPr="00BD3986" w:rsidRDefault="00AF420B" w:rsidP="009B12F5">
            <w:pPr>
              <w:tabs>
                <w:tab w:val="left" w:pos="360"/>
                <w:tab w:val="left" w:pos="1980"/>
                <w:tab w:val="left" w:pos="7380"/>
              </w:tabs>
              <w:spacing w:before="120"/>
              <w:jc w:val="both"/>
              <w:rPr>
                <w:b/>
                <w:sz w:val="22"/>
                <w:szCs w:val="22"/>
              </w:rPr>
            </w:pPr>
            <w:r w:rsidRPr="00BD3986">
              <w:rPr>
                <w:b/>
                <w:sz w:val="22"/>
                <w:szCs w:val="22"/>
              </w:rPr>
              <w:t>DPH</w:t>
            </w:r>
          </w:p>
        </w:tc>
        <w:tc>
          <w:tcPr>
            <w:tcW w:w="2301" w:type="dxa"/>
          </w:tcPr>
          <w:p w14:paraId="007AB23C" w14:textId="77777777" w:rsidR="00AF420B" w:rsidRPr="00BD3986" w:rsidRDefault="00AF420B" w:rsidP="009B12F5">
            <w:pPr>
              <w:tabs>
                <w:tab w:val="left" w:pos="360"/>
                <w:tab w:val="left" w:pos="1980"/>
                <w:tab w:val="left" w:pos="7380"/>
              </w:tabs>
              <w:spacing w:before="120"/>
              <w:jc w:val="both"/>
              <w:rPr>
                <w:sz w:val="22"/>
                <w:szCs w:val="22"/>
              </w:rPr>
            </w:pPr>
          </w:p>
        </w:tc>
      </w:tr>
      <w:tr w:rsidR="00AF420B" w:rsidRPr="00BD3986" w14:paraId="671DDABE" w14:textId="77777777" w:rsidTr="00B77127">
        <w:trPr>
          <w:trHeight w:val="659"/>
        </w:trPr>
        <w:tc>
          <w:tcPr>
            <w:tcW w:w="1701" w:type="dxa"/>
            <w:shd w:val="clear" w:color="auto" w:fill="CCCCCC"/>
            <w:vAlign w:val="center"/>
          </w:tcPr>
          <w:p w14:paraId="6E96B73F" w14:textId="77777777" w:rsidR="00AF420B" w:rsidRPr="00BD3986" w:rsidRDefault="00AF420B" w:rsidP="009B12F5">
            <w:pPr>
              <w:tabs>
                <w:tab w:val="left" w:pos="360"/>
                <w:tab w:val="left" w:pos="1980"/>
                <w:tab w:val="left" w:pos="7380"/>
              </w:tabs>
              <w:spacing w:before="120"/>
              <w:rPr>
                <w:b/>
                <w:sz w:val="22"/>
                <w:szCs w:val="22"/>
              </w:rPr>
            </w:pPr>
            <w:r w:rsidRPr="00BD3986">
              <w:rPr>
                <w:b/>
                <w:sz w:val="22"/>
                <w:szCs w:val="22"/>
              </w:rPr>
              <w:t>Cena vč. DPH</w:t>
            </w:r>
          </w:p>
        </w:tc>
        <w:tc>
          <w:tcPr>
            <w:tcW w:w="2301" w:type="dxa"/>
            <w:vAlign w:val="center"/>
          </w:tcPr>
          <w:p w14:paraId="2700DCA8" w14:textId="77777777" w:rsidR="00AF420B" w:rsidRPr="00BD3986" w:rsidRDefault="00AF420B" w:rsidP="009B12F5">
            <w:pPr>
              <w:tabs>
                <w:tab w:val="left" w:pos="360"/>
                <w:tab w:val="left" w:pos="1980"/>
                <w:tab w:val="left" w:pos="7380"/>
              </w:tabs>
              <w:spacing w:before="120"/>
              <w:jc w:val="center"/>
              <w:rPr>
                <w:b/>
                <w:sz w:val="22"/>
                <w:szCs w:val="22"/>
              </w:rPr>
            </w:pPr>
          </w:p>
        </w:tc>
      </w:tr>
    </w:tbl>
    <w:p w14:paraId="7F5D9053" w14:textId="77777777" w:rsidR="007E27BE" w:rsidRPr="00BD3986" w:rsidRDefault="007E27BE" w:rsidP="007E27BE">
      <w:pPr>
        <w:pStyle w:val="Zhlav"/>
        <w:tabs>
          <w:tab w:val="right" w:pos="2977"/>
          <w:tab w:val="right" w:pos="4395"/>
          <w:tab w:val="right" w:pos="7380"/>
        </w:tabs>
        <w:ind w:left="357"/>
        <w:rPr>
          <w:sz w:val="22"/>
          <w:szCs w:val="22"/>
        </w:rPr>
      </w:pPr>
    </w:p>
    <w:p w14:paraId="4376B02C" w14:textId="77777777" w:rsidR="004A2DDB" w:rsidRPr="00BD3986" w:rsidRDefault="004A2DDB" w:rsidP="007E27BE">
      <w:pPr>
        <w:pStyle w:val="Zhlav"/>
        <w:tabs>
          <w:tab w:val="right" w:pos="2977"/>
          <w:tab w:val="right" w:pos="4395"/>
          <w:tab w:val="right" w:pos="7380"/>
        </w:tabs>
        <w:spacing w:after="120"/>
        <w:ind w:left="357"/>
        <w:rPr>
          <w:sz w:val="22"/>
          <w:szCs w:val="22"/>
        </w:rPr>
      </w:pPr>
      <w:r w:rsidRPr="00BD3986">
        <w:rPr>
          <w:sz w:val="22"/>
          <w:szCs w:val="22"/>
        </w:rPr>
        <w:t>Souhrnný rozpočet je přílohou č. 1 této smlouvy.</w:t>
      </w:r>
      <w:r w:rsidRPr="00BD3986">
        <w:rPr>
          <w:b/>
          <w:bCs/>
          <w:sz w:val="22"/>
          <w:szCs w:val="22"/>
        </w:rPr>
        <w:t xml:space="preserve"> </w:t>
      </w:r>
    </w:p>
    <w:p w14:paraId="3B5150BE" w14:textId="77777777" w:rsidR="004A2DDB" w:rsidRPr="00BD3986" w:rsidRDefault="004A2DDB" w:rsidP="009B12F5">
      <w:pPr>
        <w:numPr>
          <w:ilvl w:val="0"/>
          <w:numId w:val="20"/>
        </w:numPr>
        <w:tabs>
          <w:tab w:val="left" w:pos="540"/>
          <w:tab w:val="left" w:pos="1980"/>
          <w:tab w:val="left" w:pos="7380"/>
        </w:tabs>
        <w:spacing w:after="120"/>
        <w:jc w:val="both"/>
        <w:rPr>
          <w:sz w:val="22"/>
          <w:szCs w:val="22"/>
        </w:rPr>
      </w:pPr>
      <w:r w:rsidRPr="00BD3986">
        <w:rPr>
          <w:sz w:val="22"/>
          <w:szCs w:val="22"/>
        </w:rPr>
        <w:t xml:space="preserve">Součástí sjednané ceny jsou veškeré práce a dodávky, poplatky, náklady zhotovitele nutné </w:t>
      </w:r>
      <w:r w:rsidR="00DB0F6C">
        <w:rPr>
          <w:sz w:val="22"/>
          <w:szCs w:val="22"/>
        </w:rPr>
        <w:br/>
      </w:r>
      <w:r w:rsidRPr="00BD3986">
        <w:rPr>
          <w:sz w:val="22"/>
          <w:szCs w:val="22"/>
        </w:rPr>
        <w:t>pro vybudování, provoz a demontáž zařízení staveniště a jiné náklady nezbytné pro řádné a úplné provedení díla.</w:t>
      </w:r>
    </w:p>
    <w:p w14:paraId="39934AD0" w14:textId="77777777" w:rsidR="004A2DDB" w:rsidRPr="00BD3986" w:rsidRDefault="004A2DDB" w:rsidP="009B12F5">
      <w:pPr>
        <w:numPr>
          <w:ilvl w:val="0"/>
          <w:numId w:val="20"/>
        </w:numPr>
        <w:tabs>
          <w:tab w:val="left" w:pos="540"/>
          <w:tab w:val="left" w:pos="1980"/>
          <w:tab w:val="left" w:pos="7380"/>
        </w:tabs>
        <w:spacing w:after="120"/>
        <w:jc w:val="both"/>
        <w:rPr>
          <w:sz w:val="22"/>
          <w:szCs w:val="22"/>
        </w:rPr>
      </w:pPr>
      <w:r w:rsidRPr="00BD3986">
        <w:rPr>
          <w:sz w:val="22"/>
          <w:szCs w:val="22"/>
        </w:rPr>
        <w:t xml:space="preserve">Cena za dílo </w:t>
      </w:r>
      <w:r w:rsidR="001A712C" w:rsidRPr="00BD3986">
        <w:rPr>
          <w:sz w:val="22"/>
          <w:szCs w:val="22"/>
        </w:rPr>
        <w:t xml:space="preserve">bez DPH </w:t>
      </w:r>
      <w:r w:rsidRPr="00BD3986">
        <w:rPr>
          <w:sz w:val="22"/>
          <w:szCs w:val="22"/>
        </w:rPr>
        <w:t xml:space="preserve">uvedená v odst. 1 tohoto článku je cenou nejvýše přípustnou </w:t>
      </w:r>
      <w:r w:rsidR="004E4227" w:rsidRPr="00BD3986">
        <w:rPr>
          <w:sz w:val="22"/>
          <w:szCs w:val="22"/>
        </w:rPr>
        <w:br/>
      </w:r>
      <w:r w:rsidRPr="00BD3986">
        <w:rPr>
          <w:sz w:val="22"/>
          <w:szCs w:val="22"/>
        </w:rPr>
        <w:t>a nelze ji překročit. Cenu díla bude možné měnit pouze:</w:t>
      </w:r>
    </w:p>
    <w:p w14:paraId="62A9D378" w14:textId="77777777" w:rsidR="004A2DDB" w:rsidRPr="00BD3986" w:rsidRDefault="004A2DDB" w:rsidP="000F0E5A">
      <w:pPr>
        <w:pStyle w:val="Smlouva-slo0"/>
        <w:widowControl/>
        <w:numPr>
          <w:ilvl w:val="0"/>
          <w:numId w:val="28"/>
        </w:numPr>
        <w:tabs>
          <w:tab w:val="clear" w:pos="1077"/>
          <w:tab w:val="num" w:pos="720"/>
        </w:tabs>
        <w:ind w:left="720" w:hanging="360"/>
        <w:rPr>
          <w:sz w:val="22"/>
          <w:szCs w:val="22"/>
        </w:rPr>
      </w:pPr>
      <w:r w:rsidRPr="00BD3986">
        <w:rPr>
          <w:sz w:val="22"/>
          <w:szCs w:val="22"/>
        </w:rPr>
        <w:t xml:space="preserve">nebude-li některá část díla v důsledku sjednaných méněprací provedena, bude cena </w:t>
      </w:r>
      <w:r w:rsidRPr="00BD3986">
        <w:rPr>
          <w:sz w:val="22"/>
          <w:szCs w:val="22"/>
        </w:rPr>
        <w:br/>
        <w:t xml:space="preserve">za dílo snížena, a to odečtením veškerých nákladů na provedení těch částí díla, které </w:t>
      </w:r>
      <w:r w:rsidRPr="00BD3986">
        <w:rPr>
          <w:sz w:val="22"/>
          <w:szCs w:val="22"/>
        </w:rPr>
        <w:br/>
        <w:t xml:space="preserve">v  rámci méněprací nebudou provedeny. Náklady na méněpráce budou odečteny </w:t>
      </w:r>
      <w:r w:rsidRPr="00BD3986">
        <w:rPr>
          <w:sz w:val="22"/>
          <w:szCs w:val="22"/>
        </w:rPr>
        <w:br/>
        <w:t xml:space="preserve">ve výši součtu veškerých odpovídajících položek a nákladů neprovedených </w:t>
      </w:r>
      <w:r w:rsidRPr="00BD3986">
        <w:rPr>
          <w:sz w:val="22"/>
          <w:szCs w:val="22"/>
        </w:rPr>
        <w:br/>
        <w:t>dle položkového rozpočtu, který je součástí nabídky zhotovitele podané na předmět plnění v rámci zadávacího řízení příslušné veřejné zakázky (dále jen „položkový rozpočet“),</w:t>
      </w:r>
    </w:p>
    <w:p w14:paraId="28228E7E" w14:textId="77777777" w:rsidR="004A2DDB" w:rsidRPr="006A6532" w:rsidRDefault="004A2DDB" w:rsidP="000F0E5A">
      <w:pPr>
        <w:pStyle w:val="Smlouva-slo0"/>
        <w:widowControl/>
        <w:numPr>
          <w:ilvl w:val="0"/>
          <w:numId w:val="28"/>
        </w:numPr>
        <w:tabs>
          <w:tab w:val="clear" w:pos="1077"/>
          <w:tab w:val="num" w:pos="720"/>
        </w:tabs>
        <w:ind w:left="720" w:hanging="360"/>
        <w:rPr>
          <w:sz w:val="22"/>
          <w:szCs w:val="22"/>
        </w:rPr>
      </w:pPr>
      <w:r w:rsidRPr="00BD3986">
        <w:rPr>
          <w:sz w:val="22"/>
          <w:szCs w:val="22"/>
        </w:rPr>
        <w:t xml:space="preserve">přičtením veškerých nákladů na provedení těch částí díla, které objednatel nařídil formou víceprací provádět nad rámec množství nebo kvality uvedené v projektové dokumentaci nebo </w:t>
      </w:r>
      <w:r w:rsidRPr="006A6532">
        <w:rPr>
          <w:sz w:val="22"/>
          <w:szCs w:val="22"/>
        </w:rPr>
        <w:t xml:space="preserve">položkovém rozpočtu. Náklady na vícepráce budou účtovány podle odpovídajících jednotkových cen  položek a nákladů dle položkového rozpočtu </w:t>
      </w:r>
      <w:r w:rsidR="008765E9" w:rsidRPr="006A6532">
        <w:rPr>
          <w:sz w:val="22"/>
          <w:szCs w:val="22"/>
        </w:rPr>
        <w:t>nebo</w:t>
      </w:r>
      <w:r w:rsidRPr="006A6532">
        <w:rPr>
          <w:sz w:val="22"/>
          <w:szCs w:val="22"/>
        </w:rPr>
        <w:t xml:space="preserve"> dle</w:t>
      </w:r>
      <w:r w:rsidR="003E5F56" w:rsidRPr="006A6532">
        <w:rPr>
          <w:sz w:val="22"/>
          <w:szCs w:val="22"/>
        </w:rPr>
        <w:t xml:space="preserve"> aktuálního</w:t>
      </w:r>
      <w:r w:rsidRPr="006A6532">
        <w:rPr>
          <w:sz w:val="22"/>
          <w:szCs w:val="22"/>
        </w:rPr>
        <w:t xml:space="preserve"> </w:t>
      </w:r>
      <w:r w:rsidR="00461CC1" w:rsidRPr="006A6532">
        <w:rPr>
          <w:sz w:val="22"/>
          <w:szCs w:val="22"/>
        </w:rPr>
        <w:t xml:space="preserve">Sborníku stavební prací RTS a. s. </w:t>
      </w:r>
      <w:r w:rsidR="00BD78E5">
        <w:rPr>
          <w:sz w:val="22"/>
          <w:szCs w:val="22"/>
        </w:rPr>
        <w:t xml:space="preserve">ve výši </w:t>
      </w:r>
      <w:r w:rsidRPr="006A6532">
        <w:rPr>
          <w:sz w:val="22"/>
          <w:szCs w:val="22"/>
        </w:rPr>
        <w:t xml:space="preserve">těchto sborníkových cen, </w:t>
      </w:r>
      <w:r w:rsidR="00D2420F" w:rsidRPr="006A6532">
        <w:rPr>
          <w:sz w:val="22"/>
          <w:szCs w:val="22"/>
        </w:rPr>
        <w:t>podle toho, k</w:t>
      </w:r>
      <w:r w:rsidR="006A6532" w:rsidRPr="006A6532">
        <w:rPr>
          <w:sz w:val="22"/>
          <w:szCs w:val="22"/>
        </w:rPr>
        <w:t xml:space="preserve">terá z těchto částek bude nižší. </w:t>
      </w:r>
      <w:r w:rsidR="006A6532">
        <w:rPr>
          <w:sz w:val="22"/>
          <w:szCs w:val="22"/>
        </w:rPr>
        <w:t>Práce</w:t>
      </w:r>
      <w:r w:rsidR="006A6532" w:rsidRPr="006A6532">
        <w:rPr>
          <w:sz w:val="22"/>
          <w:szCs w:val="22"/>
        </w:rPr>
        <w:t xml:space="preserve"> neobsažené v rozpočtu účtované v hodinové sazbě </w:t>
      </w:r>
      <w:r w:rsidR="006A6532">
        <w:rPr>
          <w:sz w:val="22"/>
          <w:szCs w:val="22"/>
        </w:rPr>
        <w:t xml:space="preserve">budou účtovány </w:t>
      </w:r>
      <w:r w:rsidR="006A6532" w:rsidRPr="006A6532">
        <w:rPr>
          <w:sz w:val="22"/>
          <w:szCs w:val="22"/>
        </w:rPr>
        <w:t>ve výši max. 150,- Kč/hod</w:t>
      </w:r>
      <w:r w:rsidR="006A6532">
        <w:rPr>
          <w:sz w:val="22"/>
          <w:szCs w:val="22"/>
        </w:rPr>
        <w:t>. bez DPH;</w:t>
      </w:r>
    </w:p>
    <w:p w14:paraId="50C140D4" w14:textId="77777777" w:rsidR="004A2DDB" w:rsidRPr="00BD3986" w:rsidRDefault="004A2DDB" w:rsidP="000F0E5A">
      <w:pPr>
        <w:pStyle w:val="Smlouva-slo0"/>
        <w:widowControl/>
        <w:numPr>
          <w:ilvl w:val="0"/>
          <w:numId w:val="28"/>
        </w:numPr>
        <w:tabs>
          <w:tab w:val="clear" w:pos="1077"/>
          <w:tab w:val="num" w:pos="720"/>
        </w:tabs>
        <w:ind w:left="720" w:hanging="360"/>
        <w:rPr>
          <w:sz w:val="22"/>
          <w:szCs w:val="22"/>
        </w:rPr>
      </w:pPr>
      <w:r w:rsidRPr="00BD3986">
        <w:rPr>
          <w:sz w:val="22"/>
          <w:szCs w:val="22"/>
        </w:rPr>
        <w:t>v případě změny výše DPH v důsledku změny právních předpisů.</w:t>
      </w:r>
      <w:r w:rsidR="00E26844" w:rsidRPr="00BD3986">
        <w:rPr>
          <w:sz w:val="22"/>
          <w:szCs w:val="22"/>
        </w:rPr>
        <w:t xml:space="preserve"> V případě, že dojde </w:t>
      </w:r>
      <w:r w:rsidR="00DB0F6C">
        <w:rPr>
          <w:sz w:val="22"/>
          <w:szCs w:val="22"/>
        </w:rPr>
        <w:br/>
      </w:r>
      <w:r w:rsidR="00E26844" w:rsidRPr="00BD3986">
        <w:rPr>
          <w:sz w:val="22"/>
          <w:szCs w:val="22"/>
        </w:rPr>
        <w:t>ke změně zákonné sazby DPH, je zhotovitel k ceně díla bez DPH povinen účtovat DPH v platné výši. Smluvní strany se dohodly, že v případě změny ceny díla v důsledku změny sazby DPH není nutno ke smlouvě uzavírat dodatek.</w:t>
      </w:r>
    </w:p>
    <w:p w14:paraId="20E0E2AE" w14:textId="77777777" w:rsidR="004A2DDB" w:rsidRPr="00BD3986" w:rsidRDefault="004A2DDB" w:rsidP="009B12F5">
      <w:pPr>
        <w:pStyle w:val="Smlouva-slo"/>
        <w:numPr>
          <w:ilvl w:val="0"/>
          <w:numId w:val="20"/>
        </w:numPr>
        <w:tabs>
          <w:tab w:val="left" w:pos="900"/>
        </w:tabs>
        <w:rPr>
          <w:sz w:val="22"/>
          <w:szCs w:val="22"/>
        </w:rPr>
      </w:pPr>
      <w:r w:rsidRPr="00BD3986">
        <w:rPr>
          <w:sz w:val="22"/>
          <w:szCs w:val="22"/>
        </w:rPr>
        <w:t>Rozsah případných méněprací nebo víceprací a cena za jejich realizaci, jakož i jakékoliv překročení ceny stanovené v odstavci 1 tohoto článku budou vždy předem sjednány dodatkem k této smlouvě.</w:t>
      </w:r>
    </w:p>
    <w:p w14:paraId="6E64E2A2" w14:textId="77777777" w:rsidR="004A2DDB" w:rsidRDefault="004A2DDB" w:rsidP="00057235">
      <w:pPr>
        <w:pStyle w:val="Smlouva-slo"/>
        <w:numPr>
          <w:ilvl w:val="0"/>
          <w:numId w:val="20"/>
        </w:numPr>
        <w:spacing w:before="0"/>
        <w:rPr>
          <w:szCs w:val="24"/>
        </w:rPr>
      </w:pPr>
      <w:r w:rsidRPr="00BD3986">
        <w:rPr>
          <w:sz w:val="22"/>
          <w:szCs w:val="22"/>
        </w:rPr>
        <w:t xml:space="preserve">Zhotovitel odpovídá za to, že sazba daně z přidané hodnoty je stanovena v souladu </w:t>
      </w:r>
      <w:r w:rsidR="0080505C" w:rsidRPr="00BD3986">
        <w:rPr>
          <w:sz w:val="22"/>
          <w:szCs w:val="22"/>
        </w:rPr>
        <w:br/>
      </w:r>
      <w:r w:rsidRPr="00BD3986">
        <w:rPr>
          <w:sz w:val="22"/>
          <w:szCs w:val="22"/>
        </w:rPr>
        <w:t>s platnými právními předpisy.</w:t>
      </w:r>
      <w:r w:rsidR="00CB10D4" w:rsidRPr="00BD3986">
        <w:rPr>
          <w:sz w:val="22"/>
          <w:szCs w:val="22"/>
        </w:rPr>
        <w:t xml:space="preserve"> V případě, že zhotovitel stanoví sazbu DPH či DPH </w:t>
      </w:r>
      <w:r w:rsidR="00802083" w:rsidRPr="00BD3986">
        <w:rPr>
          <w:sz w:val="22"/>
          <w:szCs w:val="22"/>
        </w:rPr>
        <w:t xml:space="preserve">v rozporu </w:t>
      </w:r>
      <w:r w:rsidR="00DB0F6C">
        <w:rPr>
          <w:sz w:val="22"/>
          <w:szCs w:val="22"/>
        </w:rPr>
        <w:br/>
      </w:r>
      <w:r w:rsidR="00802083" w:rsidRPr="00BD3986">
        <w:rPr>
          <w:sz w:val="22"/>
          <w:szCs w:val="22"/>
        </w:rPr>
        <w:t>s platnými právními předpisy, je povinen uhradit objednateli veškerou škodu, která mu v souvislosti s tím vznikla.</w:t>
      </w:r>
      <w:r w:rsidR="00802083">
        <w:rPr>
          <w:szCs w:val="24"/>
        </w:rPr>
        <w:t xml:space="preserve"> </w:t>
      </w:r>
    </w:p>
    <w:p w14:paraId="2F574E40" w14:textId="77777777" w:rsidR="00057235" w:rsidRDefault="00057235" w:rsidP="00057235">
      <w:pPr>
        <w:pStyle w:val="Smlouva-slo"/>
        <w:spacing w:before="0"/>
        <w:rPr>
          <w:szCs w:val="24"/>
        </w:rPr>
      </w:pPr>
    </w:p>
    <w:p w14:paraId="4361A838" w14:textId="77777777" w:rsidR="004A2DDB" w:rsidRPr="00BD3986" w:rsidRDefault="004A2DDB" w:rsidP="00057235">
      <w:pPr>
        <w:pStyle w:val="Smlouva2"/>
        <w:keepNext/>
        <w:rPr>
          <w:rFonts w:ascii="Arial" w:hAnsi="Arial" w:cs="Arial"/>
        </w:rPr>
      </w:pPr>
      <w:r w:rsidRPr="00BD3986">
        <w:rPr>
          <w:rFonts w:ascii="Arial" w:hAnsi="Arial" w:cs="Arial"/>
        </w:rPr>
        <w:t>VI.</w:t>
      </w:r>
    </w:p>
    <w:p w14:paraId="147F4450" w14:textId="77777777" w:rsidR="004A2DDB" w:rsidRPr="00BD3986" w:rsidRDefault="004A2DDB" w:rsidP="00057235">
      <w:pPr>
        <w:widowControl w:val="0"/>
        <w:shd w:val="clear" w:color="auto" w:fill="FFFFFF"/>
        <w:snapToGrid w:val="0"/>
        <w:ind w:left="14"/>
        <w:jc w:val="center"/>
        <w:rPr>
          <w:rFonts w:ascii="Arial" w:hAnsi="Arial" w:cs="Arial"/>
          <w:b/>
          <w:bCs/>
          <w:szCs w:val="31"/>
        </w:rPr>
      </w:pPr>
      <w:r w:rsidRPr="00BD3986">
        <w:rPr>
          <w:rFonts w:ascii="Arial" w:hAnsi="Arial" w:cs="Arial"/>
          <w:b/>
          <w:bCs/>
          <w:szCs w:val="31"/>
        </w:rPr>
        <w:t>Platební podmínky</w:t>
      </w:r>
    </w:p>
    <w:p w14:paraId="716C6DFA" w14:textId="77777777" w:rsidR="004A2DDB" w:rsidRPr="00BD3986" w:rsidRDefault="004A2DDB" w:rsidP="009B12F5">
      <w:pPr>
        <w:widowControl w:val="0"/>
        <w:numPr>
          <w:ilvl w:val="1"/>
          <w:numId w:val="4"/>
        </w:numPr>
        <w:tabs>
          <w:tab w:val="left" w:pos="426"/>
          <w:tab w:val="left" w:pos="709"/>
        </w:tabs>
        <w:snapToGrid w:val="0"/>
        <w:spacing w:before="120"/>
        <w:jc w:val="both"/>
        <w:rPr>
          <w:sz w:val="22"/>
          <w:szCs w:val="22"/>
        </w:rPr>
      </w:pPr>
      <w:r w:rsidRPr="00BD3986">
        <w:rPr>
          <w:sz w:val="22"/>
          <w:szCs w:val="22"/>
        </w:rPr>
        <w:t>Zálohy na platby nejsou sjednány.</w:t>
      </w:r>
    </w:p>
    <w:p w14:paraId="67C40382" w14:textId="77777777" w:rsidR="00BF7A36" w:rsidRPr="00836AE2" w:rsidRDefault="00BF7A36" w:rsidP="00BF7A36">
      <w:pPr>
        <w:widowControl w:val="0"/>
        <w:numPr>
          <w:ilvl w:val="1"/>
          <w:numId w:val="4"/>
        </w:numPr>
        <w:tabs>
          <w:tab w:val="left" w:pos="426"/>
          <w:tab w:val="left" w:pos="709"/>
        </w:tabs>
        <w:snapToGrid w:val="0"/>
        <w:spacing w:before="120" w:after="60"/>
        <w:jc w:val="both"/>
        <w:rPr>
          <w:sz w:val="22"/>
          <w:szCs w:val="22"/>
        </w:rPr>
      </w:pPr>
      <w:r w:rsidRPr="00836AE2">
        <w:rPr>
          <w:sz w:val="22"/>
          <w:szCs w:val="22"/>
        </w:rPr>
        <w:t xml:space="preserve">Podkladem pro úhradu ceny za dílo budou dílčí faktury dle tohoto čl. bod 3, které budou mít </w:t>
      </w:r>
      <w:r w:rsidRPr="00836AE2">
        <w:rPr>
          <w:sz w:val="22"/>
          <w:szCs w:val="22"/>
        </w:rPr>
        <w:lastRenderedPageBreak/>
        <w:t>náležitosti daňového dokladu dle zákona o DPH a náležitosti stanovené dalšími obecně závaznými právními předpisy</w:t>
      </w:r>
      <w:r w:rsidRPr="00836AE2" w:rsidDel="00F032F8">
        <w:rPr>
          <w:sz w:val="22"/>
          <w:szCs w:val="22"/>
        </w:rPr>
        <w:t xml:space="preserve"> </w:t>
      </w:r>
      <w:r w:rsidRPr="00836AE2">
        <w:rPr>
          <w:sz w:val="22"/>
          <w:szCs w:val="22"/>
        </w:rPr>
        <w:t>(dále jen „faktura“). Kromě náležitostí stanovených platnými právními předpisy pro daňový doklad bude zhotovitel povinen ve faktuře uvést i tyto údaje:</w:t>
      </w:r>
    </w:p>
    <w:p w14:paraId="65C77D72" w14:textId="77777777" w:rsidR="00BF7A36"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číslo smlouvy objednatele,</w:t>
      </w:r>
    </w:p>
    <w:p w14:paraId="31247BD8" w14:textId="26E893D3" w:rsidR="00BF7A36" w:rsidRPr="005E548B" w:rsidRDefault="00BF7A36" w:rsidP="00D45E98">
      <w:pPr>
        <w:widowControl w:val="0"/>
        <w:numPr>
          <w:ilvl w:val="2"/>
          <w:numId w:val="5"/>
        </w:numPr>
        <w:tabs>
          <w:tab w:val="left" w:pos="426"/>
          <w:tab w:val="left" w:pos="709"/>
        </w:tabs>
        <w:snapToGrid w:val="0"/>
        <w:spacing w:after="60"/>
        <w:jc w:val="both"/>
        <w:rPr>
          <w:sz w:val="22"/>
          <w:szCs w:val="22"/>
        </w:rPr>
      </w:pPr>
      <w:r w:rsidRPr="005E548B">
        <w:rPr>
          <w:sz w:val="22"/>
          <w:szCs w:val="22"/>
        </w:rPr>
        <w:t xml:space="preserve">předmět smlouvy, tj. text </w:t>
      </w:r>
      <w:r w:rsidR="00843449" w:rsidRPr="00BF6A5E">
        <w:rPr>
          <w:sz w:val="22"/>
          <w:szCs w:val="22"/>
        </w:rPr>
        <w:t>„</w:t>
      </w:r>
      <w:r w:rsidR="000E05D1">
        <w:rPr>
          <w:sz w:val="22"/>
          <w:szCs w:val="22"/>
        </w:rPr>
        <w:t>Výměna střešní krytiny nám. ČSA 22/20, Město Albrechtice</w:t>
      </w:r>
      <w:r w:rsidR="00843449" w:rsidRPr="00BF6A5E">
        <w:rPr>
          <w:sz w:val="22"/>
          <w:szCs w:val="22"/>
        </w:rPr>
        <w:t>“</w:t>
      </w:r>
      <w:r w:rsidR="00D45E98">
        <w:rPr>
          <w:iCs/>
          <w:sz w:val="22"/>
          <w:szCs w:val="22"/>
        </w:rPr>
        <w:t xml:space="preserve">, </w:t>
      </w:r>
    </w:p>
    <w:p w14:paraId="5FAFE9DB"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4963CD">
          <w:rPr>
            <w:sz w:val="22"/>
            <w:szCs w:val="22"/>
          </w:rPr>
          <w:t>2 a</w:t>
        </w:r>
      </w:smartTag>
      <w:r w:rsidRPr="004963CD">
        <w:rPr>
          <w:sz w:val="22"/>
          <w:szCs w:val="22"/>
        </w:rPr>
        <w:t xml:space="preserve"> 3 této smlouvy informovat objednatele),</w:t>
      </w:r>
    </w:p>
    <w:p w14:paraId="7AAB4EF9"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lhůtu splatnosti faktury,</w:t>
      </w:r>
    </w:p>
    <w:p w14:paraId="19018D30"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označení osoby, která fakturu vyhotovila, včetně jejího podpisu a kontaktního telefonu,</w:t>
      </w:r>
    </w:p>
    <w:p w14:paraId="5FC0699C"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73A069FF" w14:textId="77777777" w:rsidR="004A2DDB" w:rsidRDefault="004A2DDB" w:rsidP="009B12F5">
      <w:pPr>
        <w:pStyle w:val="Smlouva-slo0"/>
        <w:numPr>
          <w:ilvl w:val="1"/>
          <w:numId w:val="4"/>
        </w:numPr>
        <w:tabs>
          <w:tab w:val="left" w:pos="426"/>
          <w:tab w:val="left" w:pos="709"/>
        </w:tabs>
        <w:spacing w:line="240" w:lineRule="auto"/>
        <w:rPr>
          <w:snapToGrid/>
          <w:sz w:val="22"/>
          <w:szCs w:val="22"/>
        </w:rPr>
      </w:pPr>
      <w:r w:rsidRPr="00BD3986">
        <w:rPr>
          <w:snapToGrid/>
          <w:sz w:val="22"/>
          <w:szCs w:val="22"/>
        </w:rPr>
        <w:t xml:space="preserve">V souladu s ustanovením zákona </w:t>
      </w:r>
      <w:r w:rsidR="00E232B2" w:rsidRPr="00BD3986">
        <w:rPr>
          <w:snapToGrid/>
          <w:sz w:val="22"/>
          <w:szCs w:val="22"/>
        </w:rPr>
        <w:t>o DPH</w:t>
      </w:r>
      <w:r w:rsidRPr="00BD3986">
        <w:rPr>
          <w:snapToGrid/>
          <w:sz w:val="22"/>
          <w:szCs w:val="22"/>
        </w:rPr>
        <w:t xml:space="preserve"> sjednávají smluvní strany dílčí plnění</w:t>
      </w:r>
      <w:r w:rsidR="003A60A9" w:rsidRPr="00BD3986">
        <w:rPr>
          <w:sz w:val="22"/>
          <w:szCs w:val="22"/>
        </w:rPr>
        <w:t xml:space="preserve"> v rozsahu skutečně provedeného plnění za kalendářní měsíc</w:t>
      </w:r>
      <w:r w:rsidRPr="00BD3986">
        <w:rPr>
          <w:snapToGrid/>
          <w:sz w:val="22"/>
          <w:szCs w:val="22"/>
        </w:rPr>
        <w:t xml:space="preserve">. Dílčí plnění odsouhlasené objednatelem v soupisu skutečně provedených prací a zjišťovacím protokolu, včetně dohody o ocenění, se považuje </w:t>
      </w:r>
      <w:r w:rsidR="00DB0F6C">
        <w:rPr>
          <w:snapToGrid/>
          <w:sz w:val="22"/>
          <w:szCs w:val="22"/>
        </w:rPr>
        <w:br/>
      </w:r>
      <w:r w:rsidRPr="00BD3986">
        <w:rPr>
          <w:snapToGrid/>
          <w:sz w:val="22"/>
          <w:szCs w:val="22"/>
        </w:rPr>
        <w:t>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14:paraId="6C0F6427" w14:textId="77777777" w:rsidR="005A7EA5" w:rsidRPr="00BD3986" w:rsidRDefault="004A2DDB" w:rsidP="00461CC1">
      <w:pPr>
        <w:pStyle w:val="Smlouva-slo0"/>
        <w:numPr>
          <w:ilvl w:val="1"/>
          <w:numId w:val="4"/>
        </w:numPr>
        <w:tabs>
          <w:tab w:val="left" w:pos="426"/>
          <w:tab w:val="left" w:pos="709"/>
        </w:tabs>
        <w:spacing w:line="240" w:lineRule="auto"/>
        <w:rPr>
          <w:snapToGrid/>
          <w:sz w:val="22"/>
          <w:szCs w:val="22"/>
        </w:rPr>
      </w:pPr>
      <w:r w:rsidRPr="00BD3986">
        <w:rPr>
          <w:sz w:val="22"/>
          <w:szCs w:val="22"/>
        </w:rPr>
        <w:t xml:space="preserve">Lhůta splatnosti jednotlivých faktur je dohodou stanovena na </w:t>
      </w:r>
      <w:r w:rsidR="00DF6BBD" w:rsidRPr="00BD3986">
        <w:rPr>
          <w:sz w:val="22"/>
          <w:szCs w:val="22"/>
        </w:rPr>
        <w:t>30</w:t>
      </w:r>
      <w:r w:rsidRPr="00BD3986">
        <w:rPr>
          <w:sz w:val="22"/>
          <w:szCs w:val="22"/>
        </w:rPr>
        <w:t xml:space="preserve"> kalendářních dnů </w:t>
      </w:r>
      <w:r w:rsidRPr="00BD3986">
        <w:rPr>
          <w:sz w:val="22"/>
          <w:szCs w:val="22"/>
        </w:rPr>
        <w:br/>
        <w:t>ode dne jejich doručení objednateli.</w:t>
      </w:r>
    </w:p>
    <w:p w14:paraId="25822A93" w14:textId="77777777" w:rsidR="004A2DDB" w:rsidRPr="00BD3986" w:rsidRDefault="004A2DDB" w:rsidP="009B12F5">
      <w:pPr>
        <w:pStyle w:val="Smlouva-slo0"/>
        <w:numPr>
          <w:ilvl w:val="1"/>
          <w:numId w:val="4"/>
        </w:numPr>
        <w:tabs>
          <w:tab w:val="left" w:pos="426"/>
          <w:tab w:val="left" w:pos="709"/>
        </w:tabs>
        <w:spacing w:line="240" w:lineRule="auto"/>
        <w:rPr>
          <w:sz w:val="22"/>
          <w:szCs w:val="22"/>
        </w:rPr>
      </w:pPr>
      <w:r w:rsidRPr="00BD3986">
        <w:rPr>
          <w:sz w:val="22"/>
          <w:szCs w:val="22"/>
        </w:rPr>
        <w:t xml:space="preserve">Po </w:t>
      </w:r>
      <w:r w:rsidR="009A046B" w:rsidRPr="00BD3986">
        <w:rPr>
          <w:sz w:val="22"/>
          <w:szCs w:val="22"/>
        </w:rPr>
        <w:t xml:space="preserve">provedení </w:t>
      </w:r>
      <w:r w:rsidRPr="00BD3986">
        <w:rPr>
          <w:sz w:val="22"/>
          <w:szCs w:val="22"/>
        </w:rPr>
        <w:t xml:space="preserve">díla (viz čl. VII odst. </w:t>
      </w:r>
      <w:r w:rsidR="008673FB" w:rsidRPr="00BD3986">
        <w:rPr>
          <w:sz w:val="22"/>
          <w:szCs w:val="22"/>
        </w:rPr>
        <w:t xml:space="preserve">4 </w:t>
      </w:r>
      <w:r w:rsidRPr="00BD3986">
        <w:rPr>
          <w:sz w:val="22"/>
          <w:szCs w:val="22"/>
        </w:rPr>
        <w:t xml:space="preserve">této smlouvy) </w:t>
      </w:r>
      <w:r w:rsidR="009A046B" w:rsidRPr="00BD3986">
        <w:rPr>
          <w:sz w:val="22"/>
          <w:szCs w:val="22"/>
        </w:rPr>
        <w:t xml:space="preserve">a odstranění vad a nedodělků, s nimiž bylo dílo převzato, </w:t>
      </w:r>
      <w:r w:rsidRPr="00BD3986">
        <w:rPr>
          <w:sz w:val="22"/>
          <w:szCs w:val="22"/>
        </w:rPr>
        <w:t>zhotovitel provede a objednateli předá závěrečné vyúčtování, které doloží rekapitulac</w:t>
      </w:r>
      <w:r w:rsidR="00DB0F6C">
        <w:rPr>
          <w:sz w:val="22"/>
          <w:szCs w:val="22"/>
        </w:rPr>
        <w:t>i</w:t>
      </w:r>
      <w:r w:rsidR="00DB0F6C">
        <w:rPr>
          <w:sz w:val="22"/>
          <w:szCs w:val="22"/>
        </w:rPr>
        <w:br/>
      </w:r>
      <w:r w:rsidRPr="00BD3986">
        <w:rPr>
          <w:sz w:val="22"/>
          <w:szCs w:val="22"/>
        </w:rPr>
        <w:t xml:space="preserve">s odsouhlaseným položkovým rozpočtem. </w:t>
      </w:r>
    </w:p>
    <w:p w14:paraId="0DA80D5E" w14:textId="77777777" w:rsidR="00F76BAF" w:rsidRPr="00BD3986" w:rsidRDefault="004A2DDB" w:rsidP="00F83042">
      <w:pPr>
        <w:pStyle w:val="Smlouva-slo0"/>
        <w:numPr>
          <w:ilvl w:val="1"/>
          <w:numId w:val="4"/>
        </w:numPr>
        <w:tabs>
          <w:tab w:val="left" w:pos="426"/>
          <w:tab w:val="left" w:pos="709"/>
        </w:tabs>
        <w:spacing w:after="120" w:line="240" w:lineRule="auto"/>
        <w:rPr>
          <w:sz w:val="22"/>
          <w:szCs w:val="22"/>
        </w:rPr>
      </w:pPr>
      <w:r w:rsidRPr="00BD3986">
        <w:rPr>
          <w:sz w:val="22"/>
          <w:szCs w:val="22"/>
        </w:rPr>
        <w:t xml:space="preserve">Doručení faktury se provede osobně </w:t>
      </w:r>
      <w:r w:rsidR="00C66062" w:rsidRPr="00BD3986">
        <w:rPr>
          <w:sz w:val="22"/>
          <w:szCs w:val="22"/>
        </w:rPr>
        <w:t>na podatelnu zadavatele</w:t>
      </w:r>
      <w:r w:rsidR="00441296" w:rsidRPr="00BD3986" w:rsidDel="00441296">
        <w:rPr>
          <w:sz w:val="22"/>
          <w:szCs w:val="22"/>
        </w:rPr>
        <w:t xml:space="preserve"> </w:t>
      </w:r>
      <w:r w:rsidRPr="00BD3986">
        <w:rPr>
          <w:sz w:val="22"/>
          <w:szCs w:val="22"/>
        </w:rPr>
        <w:t>nebo doručenkou prostřednictvím provozovatele poštovních služeb.</w:t>
      </w:r>
      <w:r w:rsidR="005516C8" w:rsidRPr="00BD3986">
        <w:rPr>
          <w:sz w:val="22"/>
          <w:szCs w:val="22"/>
        </w:rPr>
        <w:t xml:space="preserve"> </w:t>
      </w:r>
      <w:r w:rsidR="00F76BAF" w:rsidRPr="00BD3986">
        <w:rPr>
          <w:sz w:val="22"/>
          <w:szCs w:val="22"/>
        </w:rPr>
        <w:t>Zhotovitel je povinen doručit fakturu objednateli nejpozději 16. den kalendářního měsíce následujícího</w:t>
      </w:r>
      <w:r w:rsidR="00D80334" w:rsidRPr="00BD3986">
        <w:rPr>
          <w:sz w:val="22"/>
          <w:szCs w:val="22"/>
        </w:rPr>
        <w:t xml:space="preserve"> </w:t>
      </w:r>
      <w:r w:rsidR="00F76BAF" w:rsidRPr="00BD3986">
        <w:rPr>
          <w:sz w:val="22"/>
          <w:szCs w:val="22"/>
        </w:rPr>
        <w:t>po dni uskutečnění zdanitelného plnění.</w:t>
      </w:r>
    </w:p>
    <w:p w14:paraId="031578F6" w14:textId="77777777" w:rsidR="004A2DDB" w:rsidRPr="00BD3986" w:rsidRDefault="004A2DDB" w:rsidP="009B12F5">
      <w:pPr>
        <w:pStyle w:val="Smlouva-slo0"/>
        <w:numPr>
          <w:ilvl w:val="1"/>
          <w:numId w:val="4"/>
        </w:numPr>
        <w:tabs>
          <w:tab w:val="left" w:pos="426"/>
          <w:tab w:val="left" w:pos="709"/>
        </w:tabs>
        <w:spacing w:after="120" w:line="240" w:lineRule="auto"/>
        <w:rPr>
          <w:sz w:val="22"/>
          <w:szCs w:val="22"/>
        </w:rPr>
      </w:pPr>
      <w:r w:rsidRPr="00BD3986">
        <w:rPr>
          <w:sz w:val="22"/>
          <w:szCs w:val="22"/>
        </w:rPr>
        <w:t>Objednatel je oprávněn vadnou fakturu před uplynutím lhůty splatnosti vrátit druhé smluvní straně bez zaplacení k provedení opravy v těchto případech:</w:t>
      </w:r>
    </w:p>
    <w:p w14:paraId="69CE367A" w14:textId="77777777" w:rsidR="004A2DDB" w:rsidRPr="00BD3986" w:rsidRDefault="004A2DDB" w:rsidP="009B12F5">
      <w:pPr>
        <w:widowControl w:val="0"/>
        <w:numPr>
          <w:ilvl w:val="0"/>
          <w:numId w:val="21"/>
        </w:numPr>
        <w:tabs>
          <w:tab w:val="clear" w:pos="720"/>
          <w:tab w:val="left" w:pos="426"/>
          <w:tab w:val="left" w:pos="709"/>
        </w:tabs>
        <w:snapToGrid w:val="0"/>
        <w:jc w:val="both"/>
        <w:rPr>
          <w:sz w:val="22"/>
          <w:szCs w:val="22"/>
        </w:rPr>
      </w:pPr>
      <w:r w:rsidRPr="00BD3986">
        <w:rPr>
          <w:sz w:val="22"/>
          <w:szCs w:val="22"/>
        </w:rPr>
        <w:t>nebude-li faktura obsahovat některou povinnou nebo dohodnutou náležitost nebo bude-li chybně vyúčtována cena za dílo,</w:t>
      </w:r>
    </w:p>
    <w:p w14:paraId="270CE09C" w14:textId="77777777" w:rsidR="004A2DDB" w:rsidRPr="00BD3986" w:rsidRDefault="004A2DDB" w:rsidP="009B12F5">
      <w:pPr>
        <w:widowControl w:val="0"/>
        <w:numPr>
          <w:ilvl w:val="0"/>
          <w:numId w:val="21"/>
        </w:numPr>
        <w:tabs>
          <w:tab w:val="left" w:pos="426"/>
        </w:tabs>
        <w:snapToGrid w:val="0"/>
        <w:jc w:val="both"/>
        <w:rPr>
          <w:sz w:val="22"/>
          <w:szCs w:val="22"/>
        </w:rPr>
      </w:pPr>
      <w:r w:rsidRPr="00BD3986">
        <w:rPr>
          <w:sz w:val="22"/>
          <w:szCs w:val="22"/>
        </w:rPr>
        <w:t>budou-li vyúčtovány práce, které nebyly provedeny či nebyly potvrzeny oprávněným zástupcem objednatele,</w:t>
      </w:r>
    </w:p>
    <w:p w14:paraId="34117593" w14:textId="77777777" w:rsidR="004A2DDB" w:rsidRPr="00BD3986" w:rsidRDefault="004A2DDB" w:rsidP="009B12F5">
      <w:pPr>
        <w:widowControl w:val="0"/>
        <w:numPr>
          <w:ilvl w:val="0"/>
          <w:numId w:val="21"/>
        </w:numPr>
        <w:tabs>
          <w:tab w:val="clear" w:pos="720"/>
          <w:tab w:val="left" w:pos="426"/>
          <w:tab w:val="left" w:pos="709"/>
        </w:tabs>
        <w:snapToGrid w:val="0"/>
        <w:jc w:val="both"/>
        <w:rPr>
          <w:sz w:val="22"/>
          <w:szCs w:val="22"/>
        </w:rPr>
      </w:pPr>
      <w:r w:rsidRPr="00BD3986">
        <w:rPr>
          <w:sz w:val="22"/>
          <w:szCs w:val="22"/>
        </w:rPr>
        <w:t>bude-li DPH vyúčtována v nesprávné výši.</w:t>
      </w:r>
    </w:p>
    <w:p w14:paraId="1CD84506" w14:textId="77777777" w:rsidR="004A2DDB" w:rsidRPr="00BD3986" w:rsidRDefault="004A2DDB">
      <w:pPr>
        <w:pStyle w:val="Smlouva-slo0"/>
        <w:tabs>
          <w:tab w:val="left" w:pos="426"/>
        </w:tabs>
        <w:spacing w:line="240" w:lineRule="auto"/>
        <w:ind w:left="360"/>
        <w:rPr>
          <w:sz w:val="22"/>
          <w:szCs w:val="22"/>
        </w:rPr>
      </w:pPr>
      <w:r w:rsidRPr="00BD3986">
        <w:rPr>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BD3986">
        <w:rPr>
          <w:sz w:val="22"/>
          <w:szCs w:val="22"/>
        </w:rPr>
        <w:t xml:space="preserve"> Zhotovitel je povinen doručit objednateli opravenou fakturu do 3 dnů po obdržení </w:t>
      </w:r>
      <w:r w:rsidR="00695248" w:rsidRPr="00BD3986">
        <w:rPr>
          <w:sz w:val="22"/>
          <w:szCs w:val="22"/>
        </w:rPr>
        <w:t xml:space="preserve">objednatelem </w:t>
      </w:r>
      <w:r w:rsidR="003B547F" w:rsidRPr="00BD3986">
        <w:rPr>
          <w:sz w:val="22"/>
          <w:szCs w:val="22"/>
        </w:rPr>
        <w:t>vrácené vadné faktury.</w:t>
      </w:r>
    </w:p>
    <w:p w14:paraId="2FDCA8A2" w14:textId="77777777" w:rsidR="004A2DDB" w:rsidRPr="004D07B3" w:rsidRDefault="004A2DDB" w:rsidP="009B12F5">
      <w:pPr>
        <w:pStyle w:val="Smlouva-slo0"/>
        <w:numPr>
          <w:ilvl w:val="1"/>
          <w:numId w:val="4"/>
        </w:numPr>
        <w:tabs>
          <w:tab w:val="left" w:pos="426"/>
          <w:tab w:val="left" w:pos="709"/>
        </w:tabs>
        <w:spacing w:line="240" w:lineRule="auto"/>
        <w:rPr>
          <w:sz w:val="22"/>
          <w:szCs w:val="22"/>
        </w:rPr>
      </w:pPr>
      <w:r w:rsidRPr="004D07B3">
        <w:rPr>
          <w:sz w:val="22"/>
          <w:szCs w:val="22"/>
        </w:rPr>
        <w:t>Povinnost zaplatit cenu za dílo je splněna dnem odepsání příslušné částky z účtu objednatele.</w:t>
      </w:r>
    </w:p>
    <w:p w14:paraId="3F3E2432" w14:textId="77777777" w:rsidR="004D07B3" w:rsidRPr="004D07B3" w:rsidRDefault="004D07B3" w:rsidP="004D07B3">
      <w:pPr>
        <w:pStyle w:val="Smlouva-slo0"/>
        <w:numPr>
          <w:ilvl w:val="1"/>
          <w:numId w:val="4"/>
        </w:numPr>
        <w:tabs>
          <w:tab w:val="left" w:pos="426"/>
          <w:tab w:val="left" w:pos="709"/>
        </w:tabs>
        <w:spacing w:line="240" w:lineRule="auto"/>
        <w:rPr>
          <w:sz w:val="22"/>
          <w:szCs w:val="22"/>
        </w:rPr>
      </w:pPr>
      <w:r w:rsidRPr="004D07B3">
        <w:rPr>
          <w:bCs/>
          <w:sz w:val="22"/>
          <w:szCs w:val="22"/>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r w:rsidR="00610415">
        <w:rPr>
          <w:bCs/>
          <w:sz w:val="22"/>
          <w:szCs w:val="22"/>
        </w:rPr>
        <w:t>.</w:t>
      </w:r>
    </w:p>
    <w:p w14:paraId="4DFF67BB" w14:textId="77777777" w:rsidR="004A2DDB" w:rsidRPr="004D07B3" w:rsidRDefault="004A2DDB" w:rsidP="009B12F5">
      <w:pPr>
        <w:pStyle w:val="Smlouva-slo0"/>
        <w:numPr>
          <w:ilvl w:val="1"/>
          <w:numId w:val="4"/>
        </w:numPr>
        <w:tabs>
          <w:tab w:val="left" w:pos="426"/>
          <w:tab w:val="left" w:pos="709"/>
        </w:tabs>
        <w:spacing w:line="240" w:lineRule="auto"/>
        <w:rPr>
          <w:sz w:val="22"/>
          <w:szCs w:val="22"/>
        </w:rPr>
      </w:pPr>
      <w:r w:rsidRPr="004D07B3">
        <w:rPr>
          <w:sz w:val="22"/>
          <w:szCs w:val="22"/>
        </w:rPr>
        <w:t xml:space="preserve">Objednatel je oprávněn pozastavit financování v případě, že zhotovitel bezdůvodně přeruší práce </w:t>
      </w:r>
      <w:r w:rsidRPr="004D07B3">
        <w:rPr>
          <w:sz w:val="22"/>
          <w:szCs w:val="22"/>
        </w:rPr>
        <w:lastRenderedPageBreak/>
        <w:t>nebo práce bude provádět v rozporu s projektovou dokumentací, smlouvou nebo pokyny objednatele.</w:t>
      </w:r>
    </w:p>
    <w:p w14:paraId="5A3B5B68" w14:textId="77777777" w:rsidR="004D07B3" w:rsidRPr="004D07B3" w:rsidRDefault="004D07B3" w:rsidP="00D47631">
      <w:pPr>
        <w:pStyle w:val="Smlouva-slo0"/>
        <w:numPr>
          <w:ilvl w:val="1"/>
          <w:numId w:val="4"/>
        </w:numPr>
        <w:tabs>
          <w:tab w:val="left" w:pos="426"/>
          <w:tab w:val="left" w:pos="709"/>
        </w:tabs>
        <w:spacing w:after="120" w:line="240" w:lineRule="auto"/>
        <w:rPr>
          <w:sz w:val="22"/>
          <w:szCs w:val="22"/>
        </w:rPr>
      </w:pPr>
      <w:r w:rsidRPr="004D07B3">
        <w:rPr>
          <w:bCs/>
          <w:sz w:val="22"/>
          <w:szCs w:val="22"/>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14:paraId="322E82E4" w14:textId="77777777" w:rsidR="00DD4045" w:rsidRPr="004D07B3" w:rsidRDefault="00DD4045" w:rsidP="00D47631">
      <w:pPr>
        <w:pStyle w:val="Smlouva-slo0"/>
        <w:numPr>
          <w:ilvl w:val="1"/>
          <w:numId w:val="4"/>
        </w:numPr>
        <w:tabs>
          <w:tab w:val="left" w:pos="426"/>
          <w:tab w:val="left" w:pos="709"/>
        </w:tabs>
        <w:spacing w:after="120" w:line="240" w:lineRule="auto"/>
        <w:rPr>
          <w:sz w:val="22"/>
          <w:szCs w:val="22"/>
        </w:rPr>
      </w:pPr>
      <w:r w:rsidRPr="004D07B3">
        <w:rPr>
          <w:sz w:val="22"/>
          <w:szCs w:val="22"/>
        </w:rPr>
        <w:t xml:space="preserve">Objednatel, příjemce plnění, prohlašuje, že plnění, které je předmětem smlouvy, nepoužije  </w:t>
      </w:r>
      <w:r w:rsidR="00DB0F6C" w:rsidRPr="004D07B3">
        <w:rPr>
          <w:sz w:val="22"/>
          <w:szCs w:val="22"/>
        </w:rPr>
        <w:br/>
      </w:r>
      <w:r w:rsidRPr="004D07B3">
        <w:rPr>
          <w:sz w:val="22"/>
          <w:szCs w:val="22"/>
        </w:rPr>
        <w:t>pro svou ekonomickou činnost, ale výlučně pro účely související s jeho činností při výkonu veřejné správy, při níž se nepovažuje za osobu povinnou k dani (viz § 5 odst. 3 zákona</w:t>
      </w:r>
      <w:r w:rsidR="0082144B" w:rsidRPr="004D07B3">
        <w:rPr>
          <w:sz w:val="22"/>
          <w:szCs w:val="22"/>
        </w:rPr>
        <w:t xml:space="preserve"> o DPH</w:t>
      </w:r>
      <w:r w:rsidRPr="004D07B3">
        <w:rPr>
          <w:sz w:val="22"/>
          <w:szCs w:val="22"/>
        </w:rPr>
        <w:t>). Z uvedeného důvodu se na toto plnění nevztahuje režim přenesení daňové povinnosti dle § 92e</w:t>
      </w:r>
      <w:r w:rsidR="00FE3C2B" w:rsidRPr="004D07B3">
        <w:rPr>
          <w:sz w:val="22"/>
          <w:szCs w:val="22"/>
        </w:rPr>
        <w:t>)</w:t>
      </w:r>
      <w:r w:rsidRPr="004D07B3">
        <w:rPr>
          <w:sz w:val="22"/>
          <w:szCs w:val="22"/>
        </w:rPr>
        <w:t xml:space="preserve"> uvedeného zákona a zhotovitelem bude vystavena faktura za předmětné plnění včetně daně z přidané hodnoty.   </w:t>
      </w:r>
    </w:p>
    <w:p w14:paraId="3D604410" w14:textId="77777777" w:rsidR="00A44050" w:rsidRPr="004D07B3" w:rsidRDefault="00A44050" w:rsidP="00A44050">
      <w:pPr>
        <w:pStyle w:val="Smlouva-slo0"/>
        <w:numPr>
          <w:ilvl w:val="1"/>
          <w:numId w:val="4"/>
        </w:numPr>
        <w:tabs>
          <w:tab w:val="left" w:pos="426"/>
          <w:tab w:val="left" w:pos="709"/>
        </w:tabs>
        <w:spacing w:after="60" w:line="240" w:lineRule="auto"/>
        <w:rPr>
          <w:sz w:val="22"/>
          <w:szCs w:val="22"/>
        </w:rPr>
      </w:pPr>
      <w:r w:rsidRPr="004D07B3">
        <w:rPr>
          <w:sz w:val="22"/>
          <w:szCs w:val="22"/>
        </w:rPr>
        <w:t xml:space="preserve">Objednatel uplatní institut zvláštního způsobu zajištění daně dle § 109a zákona o DPH </w:t>
      </w:r>
      <w:r w:rsidR="001D5C5C" w:rsidRPr="004D07B3">
        <w:rPr>
          <w:sz w:val="22"/>
          <w:szCs w:val="22"/>
        </w:rPr>
        <w:br/>
      </w:r>
      <w:r w:rsidRPr="004D07B3">
        <w:rPr>
          <w:sz w:val="22"/>
          <w:szCs w:val="22"/>
        </w:rP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311FEE7C" w14:textId="77777777" w:rsidR="00A44050" w:rsidRPr="004D07B3" w:rsidRDefault="00A44050" w:rsidP="000F0E5A">
      <w:pPr>
        <w:numPr>
          <w:ilvl w:val="0"/>
          <w:numId w:val="33"/>
        </w:numPr>
        <w:spacing w:after="60"/>
        <w:jc w:val="both"/>
        <w:rPr>
          <w:sz w:val="22"/>
          <w:szCs w:val="22"/>
        </w:rPr>
      </w:pPr>
      <w:r w:rsidRPr="004D07B3">
        <w:rPr>
          <w:sz w:val="22"/>
          <w:szCs w:val="22"/>
        </w:rPr>
        <w:t>zhotovitel bude ke dni uskutečnění zdanitelného plnění zveřejněn v aplikaci „Registr plátců DPH“ jako nespolehlivý plátce, nebo</w:t>
      </w:r>
    </w:p>
    <w:p w14:paraId="310CC844" w14:textId="77777777" w:rsidR="009B39CA" w:rsidRPr="004D07B3" w:rsidRDefault="00A44050" w:rsidP="000F0E5A">
      <w:pPr>
        <w:numPr>
          <w:ilvl w:val="0"/>
          <w:numId w:val="33"/>
        </w:numPr>
        <w:spacing w:after="60"/>
        <w:jc w:val="both"/>
        <w:rPr>
          <w:sz w:val="22"/>
          <w:szCs w:val="22"/>
        </w:rPr>
      </w:pPr>
      <w:r w:rsidRPr="004D07B3">
        <w:rPr>
          <w:sz w:val="22"/>
          <w:szCs w:val="22"/>
        </w:rPr>
        <w:t>zhotovitel bude ke dni uskutečnění zdanitelného plnění v insolvenčním řízení</w:t>
      </w:r>
      <w:r w:rsidR="00B0545C" w:rsidRPr="004D07B3">
        <w:rPr>
          <w:sz w:val="22"/>
          <w:szCs w:val="22"/>
        </w:rPr>
        <w:t>,</w:t>
      </w:r>
      <w:r w:rsidR="009B39CA" w:rsidRPr="004D07B3">
        <w:rPr>
          <w:sz w:val="22"/>
          <w:szCs w:val="22"/>
        </w:rPr>
        <w:t xml:space="preserve"> nebo</w:t>
      </w:r>
    </w:p>
    <w:p w14:paraId="526B9B8A" w14:textId="77777777" w:rsidR="00A44050" w:rsidRPr="004D07B3" w:rsidRDefault="009B39CA" w:rsidP="000F0E5A">
      <w:pPr>
        <w:numPr>
          <w:ilvl w:val="0"/>
          <w:numId w:val="33"/>
        </w:numPr>
        <w:spacing w:after="60"/>
        <w:jc w:val="both"/>
        <w:rPr>
          <w:sz w:val="22"/>
          <w:szCs w:val="22"/>
        </w:rPr>
      </w:pPr>
      <w:r w:rsidRPr="004D07B3">
        <w:rPr>
          <w:sz w:val="22"/>
          <w:szCs w:val="22"/>
        </w:rPr>
        <w:t>bankovní účet zhotovitele určený k úhradě plnění uvedený na faktuře nebude správcem daně zveřejněn v aplikaci „Registr plátců DPH“</w:t>
      </w:r>
      <w:r w:rsidR="00B0545C" w:rsidRPr="004D07B3">
        <w:rPr>
          <w:sz w:val="22"/>
          <w:szCs w:val="22"/>
        </w:rPr>
        <w:t>.</w:t>
      </w:r>
    </w:p>
    <w:p w14:paraId="053AD7E0" w14:textId="77777777" w:rsidR="00A44050" w:rsidRPr="004D07B3" w:rsidRDefault="00A44050" w:rsidP="00057235">
      <w:pPr>
        <w:tabs>
          <w:tab w:val="num" w:pos="360"/>
        </w:tabs>
        <w:ind w:left="360"/>
        <w:jc w:val="both"/>
        <w:rPr>
          <w:sz w:val="22"/>
          <w:szCs w:val="22"/>
        </w:rPr>
      </w:pPr>
      <w:r w:rsidRPr="004D07B3">
        <w:rPr>
          <w:sz w:val="22"/>
          <w:szCs w:val="22"/>
        </w:rPr>
        <w:t>Objednatel nenese odpovědnost za případné penále a jiné postihy vyměřené či stanovené správcem daně zhotoviteli v souvislosti s potenciálně pozdní úhradou DPH, tj. po datu splatnosti této daně</w:t>
      </w:r>
      <w:r w:rsidR="00BD3986" w:rsidRPr="004D07B3">
        <w:rPr>
          <w:sz w:val="22"/>
          <w:szCs w:val="22"/>
        </w:rPr>
        <w:t>.</w:t>
      </w:r>
    </w:p>
    <w:p w14:paraId="3D785E94" w14:textId="77777777" w:rsidR="00057235" w:rsidRDefault="00057235" w:rsidP="00057235">
      <w:pPr>
        <w:pStyle w:val="Smlouva2"/>
        <w:keepNext/>
        <w:rPr>
          <w:rFonts w:ascii="Arial" w:hAnsi="Arial" w:cs="Arial"/>
        </w:rPr>
      </w:pPr>
    </w:p>
    <w:p w14:paraId="4DD12211" w14:textId="77777777" w:rsidR="004A2DDB" w:rsidRPr="00BD3986" w:rsidRDefault="004A2DDB" w:rsidP="00057235">
      <w:pPr>
        <w:pStyle w:val="Smlouva2"/>
        <w:keepNext/>
        <w:rPr>
          <w:rFonts w:ascii="Arial" w:hAnsi="Arial" w:cs="Arial"/>
        </w:rPr>
      </w:pPr>
      <w:r w:rsidRPr="00BD3986">
        <w:rPr>
          <w:rFonts w:ascii="Arial" w:hAnsi="Arial" w:cs="Arial"/>
        </w:rPr>
        <w:t>VII.</w:t>
      </w:r>
    </w:p>
    <w:p w14:paraId="6B14B8E5" w14:textId="77777777" w:rsidR="00BD3986" w:rsidRDefault="004A2DDB">
      <w:pPr>
        <w:jc w:val="center"/>
        <w:rPr>
          <w:rFonts w:ascii="Arial" w:hAnsi="Arial" w:cs="Arial"/>
          <w:b/>
          <w:bCs/>
        </w:rPr>
      </w:pPr>
      <w:r w:rsidRPr="00BD3986">
        <w:rPr>
          <w:rFonts w:ascii="Arial" w:hAnsi="Arial" w:cs="Arial"/>
          <w:b/>
          <w:bCs/>
        </w:rPr>
        <w:t xml:space="preserve">Práva a povinnosti smluvních stran, splnění díla, </w:t>
      </w:r>
    </w:p>
    <w:p w14:paraId="1506176A" w14:textId="77777777" w:rsidR="004A2DDB" w:rsidRPr="00BD3986" w:rsidRDefault="004A2DDB">
      <w:pPr>
        <w:jc w:val="center"/>
        <w:rPr>
          <w:rFonts w:ascii="Arial" w:hAnsi="Arial" w:cs="Arial"/>
          <w:b/>
          <w:bCs/>
        </w:rPr>
      </w:pPr>
      <w:r w:rsidRPr="00BD3986">
        <w:rPr>
          <w:rFonts w:ascii="Arial" w:hAnsi="Arial" w:cs="Arial"/>
          <w:b/>
          <w:bCs/>
        </w:rPr>
        <w:t>vlastnické právo a nebezpečí škody</w:t>
      </w:r>
    </w:p>
    <w:p w14:paraId="25BCF87A" w14:textId="77777777" w:rsidR="004A2DDB" w:rsidRPr="00BD3986" w:rsidRDefault="004A2DDB" w:rsidP="009B12F5">
      <w:pPr>
        <w:pStyle w:val="Smlouva-slo0"/>
        <w:numPr>
          <w:ilvl w:val="0"/>
          <w:numId w:val="3"/>
        </w:numPr>
        <w:spacing w:line="240" w:lineRule="auto"/>
        <w:ind w:left="357" w:hanging="357"/>
        <w:rPr>
          <w:sz w:val="22"/>
          <w:szCs w:val="22"/>
        </w:rPr>
      </w:pPr>
      <w:r w:rsidRPr="00BD3986">
        <w:rPr>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BD3986">
          <w:rPr>
            <w:sz w:val="22"/>
            <w:szCs w:val="22"/>
          </w:rPr>
          <w:t>2586</w:t>
        </w:r>
        <w:r w:rsidR="004C2AB9" w:rsidRPr="00BD3986">
          <w:rPr>
            <w:sz w:val="22"/>
            <w:szCs w:val="22"/>
          </w:rPr>
          <w:t xml:space="preserve"> </w:t>
        </w:r>
        <w:r w:rsidRPr="00BD3986">
          <w:rPr>
            <w:sz w:val="22"/>
            <w:szCs w:val="22"/>
          </w:rPr>
          <w:t>a</w:t>
        </w:r>
      </w:smartTag>
      <w:r w:rsidRPr="00BD3986">
        <w:rPr>
          <w:sz w:val="22"/>
          <w:szCs w:val="22"/>
        </w:rPr>
        <w:t xml:space="preserve"> následujícími </w:t>
      </w:r>
      <w:r w:rsidR="00D93DA4" w:rsidRPr="00BD3986">
        <w:rPr>
          <w:sz w:val="22"/>
          <w:szCs w:val="22"/>
        </w:rPr>
        <w:t xml:space="preserve">občanského </w:t>
      </w:r>
      <w:r w:rsidRPr="00BD3986">
        <w:rPr>
          <w:sz w:val="22"/>
          <w:szCs w:val="22"/>
        </w:rPr>
        <w:t>zákoníku.</w:t>
      </w:r>
    </w:p>
    <w:p w14:paraId="5D953849" w14:textId="77777777" w:rsidR="00605E19" w:rsidRPr="00BD3986" w:rsidRDefault="00605E19" w:rsidP="009B12F5">
      <w:pPr>
        <w:pStyle w:val="Smlouva-slo0"/>
        <w:numPr>
          <w:ilvl w:val="0"/>
          <w:numId w:val="3"/>
        </w:numPr>
        <w:spacing w:line="240" w:lineRule="auto"/>
        <w:ind w:left="357" w:hanging="357"/>
        <w:rPr>
          <w:sz w:val="22"/>
          <w:szCs w:val="22"/>
        </w:rPr>
      </w:pPr>
      <w:r w:rsidRPr="00BD3986">
        <w:rPr>
          <w:sz w:val="22"/>
          <w:szCs w:val="22"/>
        </w:rPr>
        <w:t xml:space="preserve">Zhotovitel je povinen umožnit </w:t>
      </w:r>
      <w:r w:rsidR="000C3A5B" w:rsidRPr="00BD3986">
        <w:rPr>
          <w:sz w:val="22"/>
          <w:szCs w:val="22"/>
        </w:rPr>
        <w:t xml:space="preserve">výkon technického dozoru stavebníka, autorského dozoru projektanta a výkon činnosti koordinátora </w:t>
      </w:r>
      <w:r w:rsidR="00E812BF" w:rsidRPr="00BD3986">
        <w:rPr>
          <w:sz w:val="22"/>
          <w:szCs w:val="22"/>
        </w:rPr>
        <w:t xml:space="preserve">BOZP </w:t>
      </w:r>
      <w:r w:rsidR="000C3A5B" w:rsidRPr="00BD3986">
        <w:rPr>
          <w:sz w:val="22"/>
          <w:szCs w:val="22"/>
        </w:rPr>
        <w:t xml:space="preserve">a umožnit osobám, které je vykonávají, </w:t>
      </w:r>
      <w:r w:rsidRPr="00BD3986">
        <w:rPr>
          <w:sz w:val="22"/>
          <w:szCs w:val="22"/>
        </w:rPr>
        <w:t>vstup na stavbu a staveniště</w:t>
      </w:r>
      <w:r w:rsidRPr="00BD3986">
        <w:rPr>
          <w:i/>
          <w:iCs/>
          <w:sz w:val="22"/>
          <w:szCs w:val="22"/>
        </w:rPr>
        <w:t xml:space="preserve">. </w:t>
      </w:r>
    </w:p>
    <w:p w14:paraId="409D2BCD" w14:textId="77777777" w:rsidR="00D06F3F" w:rsidRPr="00BD3986" w:rsidRDefault="000C3A5B" w:rsidP="00D06F3F">
      <w:pPr>
        <w:pStyle w:val="Smlouva-slo0"/>
        <w:spacing w:before="0" w:line="240" w:lineRule="auto"/>
        <w:ind w:left="357"/>
        <w:rPr>
          <w:sz w:val="22"/>
          <w:szCs w:val="22"/>
        </w:rPr>
      </w:pPr>
      <w:r w:rsidRPr="00BD3986">
        <w:rPr>
          <w:sz w:val="22"/>
          <w:szCs w:val="22"/>
        </w:rPr>
        <w:t>Osoba</w:t>
      </w:r>
      <w:r w:rsidRPr="00BD3986">
        <w:rPr>
          <w:color w:val="FF00FF"/>
          <w:sz w:val="22"/>
          <w:szCs w:val="22"/>
        </w:rPr>
        <w:t xml:space="preserve"> </w:t>
      </w:r>
      <w:r w:rsidRPr="00BD3986">
        <w:rPr>
          <w:sz w:val="22"/>
          <w:szCs w:val="22"/>
        </w:rPr>
        <w:t>vykonávající</w:t>
      </w:r>
      <w:r w:rsidRPr="00BD3986">
        <w:rPr>
          <w:color w:val="FF00FF"/>
          <w:sz w:val="22"/>
          <w:szCs w:val="22"/>
        </w:rPr>
        <w:t xml:space="preserve"> </w:t>
      </w:r>
      <w:r w:rsidRPr="00BD3986">
        <w:rPr>
          <w:sz w:val="22"/>
          <w:szCs w:val="22"/>
        </w:rPr>
        <w:t xml:space="preserve">technický dozor stavebníka a </w:t>
      </w:r>
      <w:r w:rsidR="00305854" w:rsidRPr="00BD3986">
        <w:rPr>
          <w:sz w:val="22"/>
          <w:szCs w:val="22"/>
        </w:rPr>
        <w:t xml:space="preserve">funkci </w:t>
      </w:r>
      <w:r w:rsidRPr="00BD3986">
        <w:rPr>
          <w:sz w:val="22"/>
          <w:szCs w:val="22"/>
        </w:rPr>
        <w:t xml:space="preserve">koordinátora </w:t>
      </w:r>
      <w:r w:rsidR="00E812BF" w:rsidRPr="00BD3986">
        <w:rPr>
          <w:sz w:val="22"/>
          <w:szCs w:val="22"/>
        </w:rPr>
        <w:t>BOZP</w:t>
      </w:r>
      <w:r w:rsidR="00D31F5C" w:rsidRPr="00BD3986">
        <w:rPr>
          <w:sz w:val="22"/>
          <w:szCs w:val="22"/>
        </w:rPr>
        <w:t xml:space="preserve"> </w:t>
      </w:r>
      <w:r w:rsidRPr="00BD3986">
        <w:rPr>
          <w:sz w:val="22"/>
          <w:szCs w:val="22"/>
        </w:rPr>
        <w:t>je</w:t>
      </w:r>
      <w:r w:rsidR="009C335D" w:rsidRPr="00BD3986">
        <w:rPr>
          <w:sz w:val="22"/>
          <w:szCs w:val="22"/>
        </w:rPr>
        <w:t xml:space="preserve"> </w:t>
      </w:r>
      <w:r w:rsidR="00605E19" w:rsidRPr="00BD3986">
        <w:rPr>
          <w:sz w:val="22"/>
          <w:szCs w:val="22"/>
        </w:rPr>
        <w:t xml:space="preserve">kromě kontroly provádění díla </w:t>
      </w:r>
      <w:r w:rsidR="00780126" w:rsidRPr="00BD3986">
        <w:rPr>
          <w:sz w:val="22"/>
          <w:szCs w:val="22"/>
        </w:rPr>
        <w:t>oprávněna</w:t>
      </w:r>
      <w:r w:rsidR="00C26BAC" w:rsidRPr="00BD3986">
        <w:rPr>
          <w:sz w:val="22"/>
          <w:szCs w:val="22"/>
        </w:rPr>
        <w:t xml:space="preserve"> </w:t>
      </w:r>
      <w:r w:rsidR="00605E19" w:rsidRPr="00BD3986">
        <w:rPr>
          <w:sz w:val="22"/>
          <w:szCs w:val="22"/>
        </w:rPr>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BD3986">
        <w:rPr>
          <w:sz w:val="22"/>
          <w:szCs w:val="22"/>
        </w:rPr>
        <w:t>na zajištění výkonu inženýrské a investorské činnosti a</w:t>
      </w:r>
      <w:r w:rsidR="008673FB" w:rsidRPr="00BD3986">
        <w:rPr>
          <w:sz w:val="22"/>
          <w:szCs w:val="22"/>
        </w:rPr>
        <w:t xml:space="preserve"> výkonu</w:t>
      </w:r>
      <w:r w:rsidR="008F2078" w:rsidRPr="00BD3986">
        <w:rPr>
          <w:sz w:val="22"/>
          <w:szCs w:val="22"/>
        </w:rPr>
        <w:t xml:space="preserve"> koordinace bezpečnosti a ochrany zdraví při práci</w:t>
      </w:r>
      <w:r w:rsidR="003374F3" w:rsidRPr="00BD3986">
        <w:rPr>
          <w:sz w:val="22"/>
          <w:szCs w:val="22"/>
        </w:rPr>
        <w:t xml:space="preserve"> na staveništi při realizaci stavby</w:t>
      </w:r>
      <w:r w:rsidR="00605E19" w:rsidRPr="00BD3986">
        <w:rPr>
          <w:sz w:val="22"/>
          <w:szCs w:val="22"/>
        </w:rPr>
        <w:t>.</w:t>
      </w:r>
    </w:p>
    <w:p w14:paraId="68A624CC" w14:textId="77777777" w:rsidR="00605E19" w:rsidRPr="00BD3986" w:rsidRDefault="00605E19" w:rsidP="009B12F5">
      <w:pPr>
        <w:pStyle w:val="Smlouva-slo0"/>
        <w:numPr>
          <w:ilvl w:val="0"/>
          <w:numId w:val="3"/>
        </w:numPr>
        <w:spacing w:line="240" w:lineRule="auto"/>
        <w:ind w:left="357" w:hanging="357"/>
        <w:rPr>
          <w:sz w:val="22"/>
          <w:szCs w:val="22"/>
        </w:rPr>
      </w:pPr>
      <w:r w:rsidRPr="00BD3986">
        <w:rPr>
          <w:sz w:val="22"/>
          <w:szCs w:val="22"/>
        </w:rPr>
        <w:t>Zhotovitel je povinen do</w:t>
      </w:r>
      <w:r w:rsidR="001E0716" w:rsidRPr="00BD3986">
        <w:rPr>
          <w:sz w:val="22"/>
          <w:szCs w:val="22"/>
        </w:rPr>
        <w:t xml:space="preserve"> 8 </w:t>
      </w:r>
      <w:r w:rsidRPr="00BD3986">
        <w:rPr>
          <w:sz w:val="22"/>
          <w:szCs w:val="22"/>
        </w:rPr>
        <w:t xml:space="preserve">dnů od nabytí účinnosti smlouvy </w:t>
      </w:r>
      <w:r w:rsidR="009441CD" w:rsidRPr="00BD3986">
        <w:rPr>
          <w:sz w:val="22"/>
          <w:szCs w:val="22"/>
        </w:rPr>
        <w:t>objednateli</w:t>
      </w:r>
      <w:r w:rsidRPr="00BD3986">
        <w:rPr>
          <w:sz w:val="22"/>
          <w:szCs w:val="22"/>
        </w:rPr>
        <w:t xml:space="preserve"> a koordinátorovi </w:t>
      </w:r>
      <w:r w:rsidR="00E812BF" w:rsidRPr="00BD3986">
        <w:rPr>
          <w:sz w:val="22"/>
          <w:szCs w:val="22"/>
        </w:rPr>
        <w:t xml:space="preserve">BOZP </w:t>
      </w:r>
      <w:r w:rsidRPr="00BD3986">
        <w:rPr>
          <w:sz w:val="22"/>
          <w:szCs w:val="22"/>
        </w:rPr>
        <w:t xml:space="preserve">písemně sdělit veškeré údaje, které jsou předmětem oznámení o zahájení prací minimálně </w:t>
      </w:r>
      <w:r w:rsidR="00DB0F6C">
        <w:rPr>
          <w:sz w:val="22"/>
          <w:szCs w:val="22"/>
        </w:rPr>
        <w:br/>
      </w:r>
      <w:r w:rsidRPr="00BD3986">
        <w:rPr>
          <w:sz w:val="22"/>
          <w:szCs w:val="22"/>
        </w:rPr>
        <w:t xml:space="preserve">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BD3986">
          <w:rPr>
            <w:sz w:val="22"/>
            <w:szCs w:val="22"/>
          </w:rPr>
          <w:t>10 a</w:t>
        </w:r>
      </w:smartTag>
      <w:r w:rsidRPr="00BD3986">
        <w:rPr>
          <w:sz w:val="22"/>
          <w:szCs w:val="22"/>
        </w:rPr>
        <w:t xml:space="preserve"> 11.</w:t>
      </w:r>
    </w:p>
    <w:p w14:paraId="48DE9155" w14:textId="77777777" w:rsidR="004F0854" w:rsidRPr="00BD3986" w:rsidRDefault="004A2DDB" w:rsidP="009B12F5">
      <w:pPr>
        <w:pStyle w:val="Smlouva-slo0"/>
        <w:numPr>
          <w:ilvl w:val="0"/>
          <w:numId w:val="3"/>
        </w:numPr>
        <w:spacing w:line="240" w:lineRule="auto"/>
        <w:rPr>
          <w:sz w:val="22"/>
          <w:szCs w:val="22"/>
        </w:rPr>
      </w:pPr>
      <w:r w:rsidRPr="00BD3986">
        <w:rPr>
          <w:sz w:val="22"/>
          <w:szCs w:val="22"/>
        </w:rPr>
        <w:t xml:space="preserve">Dílo je </w:t>
      </w:r>
      <w:r w:rsidR="00162627" w:rsidRPr="00BD3986">
        <w:rPr>
          <w:sz w:val="22"/>
          <w:szCs w:val="22"/>
        </w:rPr>
        <w:t xml:space="preserve">provedeno, je-li dokončeno </w:t>
      </w:r>
      <w:r w:rsidR="003E63FC" w:rsidRPr="00BD3986">
        <w:rPr>
          <w:sz w:val="22"/>
          <w:szCs w:val="22"/>
        </w:rPr>
        <w:t xml:space="preserve">(tj. objednateli je předvedena způsobilost </w:t>
      </w:r>
      <w:r w:rsidR="00F34D81" w:rsidRPr="00BD3986">
        <w:rPr>
          <w:sz w:val="22"/>
          <w:szCs w:val="22"/>
        </w:rPr>
        <w:t xml:space="preserve">díla </w:t>
      </w:r>
      <w:r w:rsidR="003E63FC" w:rsidRPr="00BD3986">
        <w:rPr>
          <w:sz w:val="22"/>
          <w:szCs w:val="22"/>
        </w:rPr>
        <w:t xml:space="preserve">sloužit svému účelu) </w:t>
      </w:r>
      <w:r w:rsidR="00162627" w:rsidRPr="00BD3986">
        <w:rPr>
          <w:sz w:val="22"/>
          <w:szCs w:val="22"/>
        </w:rPr>
        <w:t xml:space="preserve">a předáno objednateli. </w:t>
      </w:r>
    </w:p>
    <w:p w14:paraId="1D7A40F3" w14:textId="77777777" w:rsidR="004A2DDB" w:rsidRPr="00BD3986" w:rsidRDefault="004A2DDB" w:rsidP="009B12F5">
      <w:pPr>
        <w:pStyle w:val="Smlouva-slo0"/>
        <w:numPr>
          <w:ilvl w:val="0"/>
          <w:numId w:val="3"/>
        </w:numPr>
        <w:spacing w:line="240" w:lineRule="auto"/>
        <w:rPr>
          <w:sz w:val="22"/>
          <w:szCs w:val="22"/>
        </w:rPr>
      </w:pPr>
      <w:r w:rsidRPr="00BD3986">
        <w:rPr>
          <w:sz w:val="22"/>
          <w:szCs w:val="22"/>
        </w:rPr>
        <w:t xml:space="preserve">Předání a převzetí díla bude provedeno v místě plnění dle čl. IV. odst. 2 této smlouvy, </w:t>
      </w:r>
      <w:r w:rsidR="00DB0F6C">
        <w:rPr>
          <w:sz w:val="22"/>
          <w:szCs w:val="22"/>
        </w:rPr>
        <w:br/>
      </w:r>
      <w:r w:rsidRPr="00BD3986">
        <w:rPr>
          <w:sz w:val="22"/>
          <w:szCs w:val="22"/>
        </w:rPr>
        <w:t xml:space="preserve">a to způsobem uvedeným v čl. XII této smlouvy. </w:t>
      </w:r>
    </w:p>
    <w:p w14:paraId="761A604C" w14:textId="77777777" w:rsidR="00D31F5C" w:rsidRPr="00BD3986" w:rsidRDefault="004A2DDB" w:rsidP="00D31F5C">
      <w:pPr>
        <w:pStyle w:val="Smlouva-slo0"/>
        <w:numPr>
          <w:ilvl w:val="0"/>
          <w:numId w:val="3"/>
        </w:numPr>
        <w:spacing w:line="240" w:lineRule="auto"/>
        <w:rPr>
          <w:sz w:val="22"/>
          <w:szCs w:val="22"/>
        </w:rPr>
      </w:pPr>
      <w:r w:rsidRPr="00BD3986">
        <w:rPr>
          <w:sz w:val="22"/>
          <w:szCs w:val="22"/>
        </w:rPr>
        <w:t xml:space="preserve">Vlastníkem zhotovované věci, která je předmětem díla, je objednatel. Nebezpečí škody </w:t>
      </w:r>
      <w:r w:rsidR="00DB0F6C">
        <w:rPr>
          <w:sz w:val="22"/>
          <w:szCs w:val="22"/>
        </w:rPr>
        <w:br/>
      </w:r>
      <w:r w:rsidRPr="00BD3986">
        <w:rPr>
          <w:sz w:val="22"/>
          <w:szCs w:val="22"/>
        </w:rPr>
        <w:t xml:space="preserve">na zhotovované věci, která je předmětem díla, nese zhotovitel. </w:t>
      </w:r>
    </w:p>
    <w:p w14:paraId="6CED4263" w14:textId="77777777" w:rsidR="004A2DDB" w:rsidRPr="00BD3986" w:rsidRDefault="004A2DDB">
      <w:pPr>
        <w:pStyle w:val="Smlouva-slo0"/>
        <w:spacing w:line="240" w:lineRule="auto"/>
        <w:ind w:left="360"/>
        <w:rPr>
          <w:sz w:val="22"/>
          <w:szCs w:val="22"/>
        </w:rPr>
      </w:pPr>
      <w:r w:rsidRPr="00BD3986">
        <w:rPr>
          <w:sz w:val="22"/>
          <w:szCs w:val="22"/>
        </w:rPr>
        <w:t xml:space="preserve">Nebezpečí škody na věci, která je předmětem </w:t>
      </w:r>
      <w:r w:rsidRPr="00BD3986">
        <w:rPr>
          <w:iCs/>
          <w:sz w:val="22"/>
          <w:szCs w:val="22"/>
        </w:rPr>
        <w:t>údržby, opravy nebo úpravy</w:t>
      </w:r>
      <w:r w:rsidRPr="00BD3986">
        <w:rPr>
          <w:sz w:val="22"/>
          <w:szCs w:val="22"/>
        </w:rPr>
        <w:t xml:space="preserve">, nese zhotovitel. </w:t>
      </w:r>
      <w:r w:rsidR="00F83042" w:rsidRPr="00BD3986">
        <w:rPr>
          <w:sz w:val="22"/>
          <w:szCs w:val="22"/>
        </w:rPr>
        <w:t>Nebezpečí škody přechází na objednatele po řádném převzetí díla</w:t>
      </w:r>
      <w:r w:rsidRPr="00BD3986">
        <w:rPr>
          <w:sz w:val="22"/>
          <w:szCs w:val="22"/>
        </w:rPr>
        <w:t>.</w:t>
      </w:r>
    </w:p>
    <w:p w14:paraId="6518B6B1" w14:textId="77777777" w:rsidR="007F36AC" w:rsidRPr="00BD3986" w:rsidRDefault="007F36AC" w:rsidP="009B12F5">
      <w:pPr>
        <w:pStyle w:val="Smlouva-slo0"/>
        <w:numPr>
          <w:ilvl w:val="0"/>
          <w:numId w:val="3"/>
        </w:numPr>
        <w:spacing w:line="240" w:lineRule="auto"/>
        <w:rPr>
          <w:sz w:val="22"/>
          <w:szCs w:val="22"/>
        </w:rPr>
      </w:pPr>
      <w:r w:rsidRPr="00BD3986">
        <w:rPr>
          <w:sz w:val="22"/>
          <w:szCs w:val="22"/>
        </w:rPr>
        <w:lastRenderedPageBreak/>
        <w:t xml:space="preserve">Zhotovitel ani osoba s ním propojená nesmí za objednatele vykonávat </w:t>
      </w:r>
      <w:proofErr w:type="spellStart"/>
      <w:r w:rsidRPr="00BD3986">
        <w:rPr>
          <w:sz w:val="22"/>
          <w:szCs w:val="22"/>
        </w:rPr>
        <w:t>inženýrsko</w:t>
      </w:r>
      <w:proofErr w:type="spellEnd"/>
      <w:r w:rsidRPr="00BD3986">
        <w:rPr>
          <w:sz w:val="22"/>
          <w:szCs w:val="22"/>
        </w:rPr>
        <w:t>–investorskou činnost na stavbě (technický dozor stavebníka).</w:t>
      </w:r>
    </w:p>
    <w:p w14:paraId="00257F58" w14:textId="77777777" w:rsidR="007F36AC" w:rsidRPr="00BD3986" w:rsidRDefault="007F36AC" w:rsidP="00D86462">
      <w:pPr>
        <w:pStyle w:val="Smlouva-slo0"/>
        <w:numPr>
          <w:ilvl w:val="0"/>
          <w:numId w:val="3"/>
        </w:numPr>
        <w:spacing w:line="240" w:lineRule="auto"/>
        <w:rPr>
          <w:sz w:val="22"/>
          <w:szCs w:val="22"/>
        </w:rPr>
      </w:pPr>
      <w:r w:rsidRPr="00BD3986">
        <w:rPr>
          <w:sz w:val="22"/>
          <w:szCs w:val="22"/>
        </w:rPr>
        <w:t>Zhotovitel jako odborně způsobilá osoba je povinna zkontrolovat technickou část předané dokumentace nejpozději před zahájením prací na příslušné části díla a upozornit objednatele</w:t>
      </w:r>
      <w:r w:rsidR="00DB0F6C">
        <w:rPr>
          <w:sz w:val="22"/>
          <w:szCs w:val="22"/>
        </w:rPr>
        <w:br/>
      </w:r>
      <w:r w:rsidRPr="00BD3986">
        <w:rPr>
          <w:sz w:val="22"/>
          <w:szCs w:val="22"/>
        </w:rPr>
        <w:t xml:space="preserve">bez zbytečného odkladu na zjištěné zjevné vady a nedostatky. Případný soupis zjištěných vad </w:t>
      </w:r>
      <w:r w:rsidR="00DB0F6C">
        <w:rPr>
          <w:sz w:val="22"/>
          <w:szCs w:val="22"/>
        </w:rPr>
        <w:br/>
      </w:r>
      <w:r w:rsidRPr="00BD3986">
        <w:rPr>
          <w:sz w:val="22"/>
          <w:szCs w:val="22"/>
        </w:rPr>
        <w:t>a nedostatků předané dokumentace včetně návrhů na jejich odstranění</w:t>
      </w:r>
      <w:r w:rsidRPr="007F36AC">
        <w:t xml:space="preserve"> </w:t>
      </w:r>
      <w:r w:rsidRPr="00BD3986">
        <w:rPr>
          <w:sz w:val="22"/>
          <w:szCs w:val="22"/>
        </w:rPr>
        <w:t xml:space="preserve">a s dopadem na předmět </w:t>
      </w:r>
      <w:r w:rsidR="00DB0F6C">
        <w:rPr>
          <w:sz w:val="22"/>
          <w:szCs w:val="22"/>
        </w:rPr>
        <w:br/>
      </w:r>
      <w:r w:rsidRPr="00BD3986">
        <w:rPr>
          <w:sz w:val="22"/>
          <w:szCs w:val="22"/>
        </w:rPr>
        <w:t xml:space="preserve">a cenu díla zhotovitel předá </w:t>
      </w:r>
      <w:r w:rsidR="00E365BA" w:rsidRPr="00BD3986">
        <w:rPr>
          <w:sz w:val="22"/>
          <w:szCs w:val="22"/>
        </w:rPr>
        <w:t xml:space="preserve">bez zbytečného odkladu </w:t>
      </w:r>
      <w:r w:rsidRPr="00BD3986">
        <w:rPr>
          <w:sz w:val="22"/>
          <w:szCs w:val="22"/>
        </w:rPr>
        <w:t>objednateli.</w:t>
      </w:r>
    </w:p>
    <w:p w14:paraId="3992FAAE" w14:textId="77777777" w:rsidR="00057235" w:rsidRDefault="00057235" w:rsidP="00057235">
      <w:pPr>
        <w:pStyle w:val="Smlouva2"/>
        <w:rPr>
          <w:rFonts w:ascii="Arial" w:hAnsi="Arial" w:cs="Arial"/>
        </w:rPr>
      </w:pPr>
    </w:p>
    <w:p w14:paraId="56A7C964" w14:textId="77777777" w:rsidR="004A2DDB" w:rsidRPr="00BD3986" w:rsidRDefault="004A2DDB" w:rsidP="00057235">
      <w:pPr>
        <w:pStyle w:val="Smlouva2"/>
        <w:rPr>
          <w:rFonts w:ascii="Arial" w:hAnsi="Arial" w:cs="Arial"/>
        </w:rPr>
      </w:pPr>
      <w:r w:rsidRPr="00BD3986">
        <w:rPr>
          <w:rFonts w:ascii="Arial" w:hAnsi="Arial" w:cs="Arial"/>
        </w:rPr>
        <w:t>VIII.</w:t>
      </w:r>
    </w:p>
    <w:p w14:paraId="7DE5E3EE" w14:textId="77777777" w:rsidR="004A2DDB" w:rsidRPr="00BD3986" w:rsidRDefault="004A2DDB">
      <w:pPr>
        <w:pStyle w:val="Smlouva2"/>
        <w:spacing w:after="120"/>
        <w:rPr>
          <w:rFonts w:ascii="Arial" w:hAnsi="Arial" w:cs="Arial"/>
        </w:rPr>
      </w:pPr>
      <w:r w:rsidRPr="00BD3986">
        <w:rPr>
          <w:rFonts w:ascii="Arial" w:hAnsi="Arial" w:cs="Arial"/>
        </w:rPr>
        <w:t>Jakost díla</w:t>
      </w:r>
    </w:p>
    <w:p w14:paraId="77662329" w14:textId="77777777" w:rsidR="004A2DDB" w:rsidRPr="00BD3986" w:rsidRDefault="004A2DDB" w:rsidP="009B12F5">
      <w:pPr>
        <w:pStyle w:val="Smlouva-slo0"/>
        <w:numPr>
          <w:ilvl w:val="0"/>
          <w:numId w:val="6"/>
        </w:numPr>
        <w:tabs>
          <w:tab w:val="clear" w:pos="360"/>
          <w:tab w:val="left" w:pos="426"/>
        </w:tabs>
        <w:spacing w:before="0" w:after="120"/>
        <w:ind w:left="425" w:hanging="425"/>
        <w:rPr>
          <w:bCs/>
          <w:sz w:val="22"/>
          <w:szCs w:val="22"/>
        </w:rPr>
      </w:pPr>
      <w:r w:rsidRPr="00BD3986">
        <w:rPr>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45FC5EC" w14:textId="77777777" w:rsidR="002E794E" w:rsidRPr="00BD3986" w:rsidRDefault="002E794E" w:rsidP="009B12F5">
      <w:pPr>
        <w:pStyle w:val="Smlouva-slo0"/>
        <w:numPr>
          <w:ilvl w:val="0"/>
          <w:numId w:val="6"/>
        </w:numPr>
        <w:tabs>
          <w:tab w:val="clear" w:pos="360"/>
          <w:tab w:val="left" w:pos="426"/>
        </w:tabs>
        <w:spacing w:before="0" w:after="120"/>
        <w:ind w:left="426" w:hanging="426"/>
        <w:rPr>
          <w:bCs/>
          <w:sz w:val="22"/>
          <w:szCs w:val="22"/>
        </w:rPr>
      </w:pPr>
      <w:r w:rsidRPr="00BD3986">
        <w:rPr>
          <w:bCs/>
          <w:sz w:val="22"/>
          <w:szCs w:val="22"/>
        </w:rPr>
        <w:t>Smluvní strany se dohodly, že bude-li v rámci díla dodáváno zboží (spotřebiče, nábytek apod.), toto bude dodáno v  I. jakosti.</w:t>
      </w:r>
    </w:p>
    <w:p w14:paraId="0938A31D" w14:textId="77777777" w:rsidR="004A2DDB" w:rsidRPr="00BD3986" w:rsidRDefault="004A2DDB" w:rsidP="00057235">
      <w:pPr>
        <w:pStyle w:val="Smlouva-slo0"/>
        <w:numPr>
          <w:ilvl w:val="0"/>
          <w:numId w:val="6"/>
        </w:numPr>
        <w:tabs>
          <w:tab w:val="clear" w:pos="360"/>
          <w:tab w:val="left" w:pos="426"/>
        </w:tabs>
        <w:spacing w:before="0"/>
        <w:ind w:left="426" w:hanging="426"/>
        <w:rPr>
          <w:bCs/>
          <w:sz w:val="22"/>
          <w:szCs w:val="22"/>
        </w:rPr>
      </w:pPr>
      <w:r w:rsidRPr="00BD3986">
        <w:rPr>
          <w:bCs/>
          <w:sz w:val="22"/>
          <w:szCs w:val="22"/>
        </w:rPr>
        <w:t>Jakost dodávaných materiálů a konstrukcí bude dokladována předepsaným způsobem při kontrolních prohlídkách a při předání a převzetí díla.</w:t>
      </w:r>
    </w:p>
    <w:p w14:paraId="5CD641BC" w14:textId="77777777" w:rsidR="00057235" w:rsidRDefault="00057235" w:rsidP="00057235">
      <w:pPr>
        <w:pStyle w:val="Smlouva2"/>
        <w:rPr>
          <w:rFonts w:ascii="Arial" w:hAnsi="Arial" w:cs="Arial"/>
        </w:rPr>
      </w:pPr>
    </w:p>
    <w:p w14:paraId="22A4BDF6" w14:textId="77777777" w:rsidR="004A2DDB" w:rsidRPr="00BD3986" w:rsidRDefault="004A2DDB" w:rsidP="00057235">
      <w:pPr>
        <w:pStyle w:val="Smlouva2"/>
        <w:rPr>
          <w:rFonts w:ascii="Arial" w:hAnsi="Arial" w:cs="Arial"/>
        </w:rPr>
      </w:pPr>
      <w:r w:rsidRPr="00BD3986">
        <w:rPr>
          <w:rFonts w:ascii="Arial" w:hAnsi="Arial" w:cs="Arial"/>
        </w:rPr>
        <w:t>IX.</w:t>
      </w:r>
    </w:p>
    <w:p w14:paraId="25185917" w14:textId="77777777" w:rsidR="004A2DDB" w:rsidRPr="00BD3986" w:rsidRDefault="004A2DDB" w:rsidP="00057235">
      <w:pPr>
        <w:pStyle w:val="Smlouva2"/>
        <w:rPr>
          <w:rFonts w:ascii="Arial" w:hAnsi="Arial" w:cs="Arial"/>
        </w:rPr>
      </w:pPr>
      <w:r w:rsidRPr="00BD3986">
        <w:rPr>
          <w:rFonts w:ascii="Arial" w:hAnsi="Arial" w:cs="Arial"/>
        </w:rPr>
        <w:t>Staveniště</w:t>
      </w:r>
    </w:p>
    <w:p w14:paraId="321E8F36"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 xml:space="preserve">Objednatel předá </w:t>
      </w:r>
      <w:r w:rsidR="001853A9" w:rsidRPr="00BD3986">
        <w:rPr>
          <w:sz w:val="22"/>
          <w:szCs w:val="22"/>
        </w:rPr>
        <w:t xml:space="preserve">a </w:t>
      </w:r>
      <w:r w:rsidRPr="00BD3986">
        <w:rPr>
          <w:sz w:val="22"/>
          <w:szCs w:val="22"/>
        </w:rPr>
        <w:t>zhotovitel</w:t>
      </w:r>
      <w:r w:rsidR="001853A9" w:rsidRPr="00BD3986">
        <w:rPr>
          <w:sz w:val="22"/>
          <w:szCs w:val="22"/>
        </w:rPr>
        <w:t xml:space="preserve"> převezme</w:t>
      </w:r>
      <w:r w:rsidRPr="00BD3986">
        <w:rPr>
          <w:sz w:val="22"/>
          <w:szCs w:val="22"/>
        </w:rPr>
        <w:t xml:space="preserve"> staveniště</w:t>
      </w:r>
      <w:r w:rsidR="00E37A67">
        <w:rPr>
          <w:sz w:val="22"/>
          <w:szCs w:val="22"/>
        </w:rPr>
        <w:t xml:space="preserve"> </w:t>
      </w:r>
      <w:r w:rsidRPr="00BD3986">
        <w:rPr>
          <w:sz w:val="22"/>
          <w:szCs w:val="22"/>
        </w:rPr>
        <w:t xml:space="preserve">nejpozději do </w:t>
      </w:r>
      <w:r w:rsidR="00D31F5C" w:rsidRPr="00BD3986">
        <w:rPr>
          <w:sz w:val="22"/>
          <w:szCs w:val="22"/>
        </w:rPr>
        <w:t>10</w:t>
      </w:r>
      <w:r w:rsidR="00FE3C2B">
        <w:rPr>
          <w:sz w:val="22"/>
          <w:szCs w:val="22"/>
        </w:rPr>
        <w:t xml:space="preserve"> </w:t>
      </w:r>
      <w:r w:rsidRPr="00BD3986">
        <w:rPr>
          <w:sz w:val="22"/>
          <w:szCs w:val="22"/>
        </w:rPr>
        <w:t xml:space="preserve">kalendářních dnů po </w:t>
      </w:r>
      <w:r w:rsidR="00E37A67">
        <w:rPr>
          <w:sz w:val="22"/>
          <w:szCs w:val="22"/>
        </w:rPr>
        <w:t>doručení výzvy k předání staveniště pro příslušnou etapu</w:t>
      </w:r>
      <w:r w:rsidR="00A44050" w:rsidRPr="00BD3986">
        <w:rPr>
          <w:sz w:val="22"/>
          <w:szCs w:val="22"/>
        </w:rPr>
        <w:t xml:space="preserve">, nedohodnou-li se </w:t>
      </w:r>
      <w:r w:rsidR="00C5674D" w:rsidRPr="00BD3986">
        <w:rPr>
          <w:sz w:val="22"/>
          <w:szCs w:val="22"/>
        </w:rPr>
        <w:t xml:space="preserve">smluvní </w:t>
      </w:r>
      <w:r w:rsidR="00A44050" w:rsidRPr="00BD3986">
        <w:rPr>
          <w:sz w:val="22"/>
          <w:szCs w:val="22"/>
        </w:rPr>
        <w:t>strany (zejména s ohledem na klimatické podmínky) písemně jinak</w:t>
      </w:r>
      <w:r w:rsidRPr="00BD3986">
        <w:rPr>
          <w:sz w:val="22"/>
          <w:szCs w:val="22"/>
        </w:rPr>
        <w:t>. O jeho předání a převzetí vyhotoví smluvní strany zápis.</w:t>
      </w:r>
      <w:r w:rsidR="00E43E40" w:rsidRPr="00BD3986">
        <w:rPr>
          <w:sz w:val="22"/>
          <w:szCs w:val="22"/>
        </w:rPr>
        <w:t xml:space="preserve"> Stavební práce budou zahájeny </w:t>
      </w:r>
      <w:r w:rsidR="001853A9" w:rsidRPr="00BD3986">
        <w:rPr>
          <w:sz w:val="22"/>
          <w:szCs w:val="22"/>
        </w:rPr>
        <w:t>do jednoho týdne</w:t>
      </w:r>
      <w:r w:rsidR="00E43E40" w:rsidRPr="00BD3986">
        <w:rPr>
          <w:sz w:val="22"/>
          <w:szCs w:val="22"/>
        </w:rPr>
        <w:t xml:space="preserve"> </w:t>
      </w:r>
      <w:r w:rsidR="00A32312" w:rsidRPr="00BD3986">
        <w:rPr>
          <w:sz w:val="22"/>
          <w:szCs w:val="22"/>
        </w:rPr>
        <w:t>od převzetí staveniště zhotovitelem, nedohodnou-li se smluvní strany písemně jinak.</w:t>
      </w:r>
    </w:p>
    <w:p w14:paraId="5968EBDF"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 xml:space="preserve">Při předání staveniště objednatel předá zhotoviteli 1 </w:t>
      </w:r>
      <w:proofErr w:type="spellStart"/>
      <w:r w:rsidRPr="00BD3986">
        <w:rPr>
          <w:sz w:val="22"/>
          <w:szCs w:val="22"/>
        </w:rPr>
        <w:t>paré</w:t>
      </w:r>
      <w:proofErr w:type="spellEnd"/>
      <w:r w:rsidRPr="00BD3986">
        <w:rPr>
          <w:sz w:val="22"/>
          <w:szCs w:val="22"/>
        </w:rPr>
        <w:t xml:space="preserve"> projektové dokumentace stavby.</w:t>
      </w:r>
    </w:p>
    <w:p w14:paraId="292DC160"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 xml:space="preserve">Obvod staveniště je vymezen projektovou dokumentací. Pokud bude zhotovitel potřebovat </w:t>
      </w:r>
      <w:r w:rsidR="00DB0F6C">
        <w:rPr>
          <w:sz w:val="22"/>
          <w:szCs w:val="22"/>
        </w:rPr>
        <w:br/>
      </w:r>
      <w:r w:rsidRPr="00BD3986">
        <w:rPr>
          <w:sz w:val="22"/>
          <w:szCs w:val="22"/>
        </w:rPr>
        <w:t>pro realizaci díla prostor větší, zajistí si jej na vlastní náklady a vlastním jménem.</w:t>
      </w:r>
    </w:p>
    <w:p w14:paraId="5B6040E9"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Určení základních vytyčovacích prvků bude provedeno při předání staveniště objednatelem.</w:t>
      </w:r>
    </w:p>
    <w:p w14:paraId="16A71DF6" w14:textId="77777777" w:rsidR="004A2DDB" w:rsidRPr="00BD3986" w:rsidRDefault="004A2DDB" w:rsidP="00D31F5C">
      <w:pPr>
        <w:pStyle w:val="Smlouva-slo0"/>
        <w:numPr>
          <w:ilvl w:val="3"/>
          <w:numId w:val="5"/>
        </w:numPr>
        <w:tabs>
          <w:tab w:val="left" w:pos="426"/>
        </w:tabs>
        <w:rPr>
          <w:sz w:val="22"/>
          <w:szCs w:val="22"/>
        </w:rPr>
      </w:pPr>
      <w:r w:rsidRPr="00BD3986">
        <w:rPr>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14:paraId="24352EC0" w14:textId="77777777" w:rsidR="004A2DDB" w:rsidRPr="00BD3986" w:rsidRDefault="004A2DDB" w:rsidP="009B12F5">
      <w:pPr>
        <w:pStyle w:val="Smlouva-slo0"/>
        <w:numPr>
          <w:ilvl w:val="3"/>
          <w:numId w:val="5"/>
        </w:numPr>
        <w:tabs>
          <w:tab w:val="left" w:pos="426"/>
        </w:tabs>
        <w:rPr>
          <w:sz w:val="22"/>
          <w:szCs w:val="22"/>
        </w:rPr>
      </w:pPr>
      <w:r w:rsidRPr="00BD3986">
        <w:rPr>
          <w:sz w:val="22"/>
          <w:szCs w:val="22"/>
        </w:rPr>
        <w:t xml:space="preserve">Zhotovitel je povinen zajistit hlídání staveniště. Náklady na ostrahu jsou již zahrnuty v ceně </w:t>
      </w:r>
      <w:r w:rsidR="00DB0F6C">
        <w:rPr>
          <w:sz w:val="22"/>
          <w:szCs w:val="22"/>
        </w:rPr>
        <w:br/>
      </w:r>
      <w:r w:rsidRPr="00BD3986">
        <w:rPr>
          <w:sz w:val="22"/>
          <w:szCs w:val="22"/>
        </w:rPr>
        <w:t>za dílo.</w:t>
      </w:r>
    </w:p>
    <w:p w14:paraId="274F410F" w14:textId="77777777" w:rsidR="004A2DDB" w:rsidRPr="00BD3986" w:rsidRDefault="004A2DDB" w:rsidP="009B12F5">
      <w:pPr>
        <w:pStyle w:val="Smlouva-slo0"/>
        <w:numPr>
          <w:ilvl w:val="3"/>
          <w:numId w:val="5"/>
        </w:numPr>
        <w:tabs>
          <w:tab w:val="left" w:pos="426"/>
        </w:tabs>
        <w:rPr>
          <w:sz w:val="22"/>
          <w:szCs w:val="22"/>
        </w:rPr>
      </w:pPr>
      <w:r w:rsidRPr="00BD3986">
        <w:rPr>
          <w:sz w:val="22"/>
          <w:szCs w:val="22"/>
        </w:rPr>
        <w:t xml:space="preserve">Zhotovitel se zavazuje zcela vyklidit a vyčistit staveniště do </w:t>
      </w:r>
      <w:r w:rsidR="00FC596E" w:rsidRPr="00BD3986">
        <w:rPr>
          <w:sz w:val="22"/>
          <w:szCs w:val="22"/>
        </w:rPr>
        <w:t>14</w:t>
      </w:r>
      <w:r w:rsidRPr="00BD3986">
        <w:rPr>
          <w:sz w:val="22"/>
          <w:szCs w:val="22"/>
        </w:rPr>
        <w:t xml:space="preserve"> dnů od </w:t>
      </w:r>
      <w:r w:rsidR="001F6E09" w:rsidRPr="00BD3986">
        <w:rPr>
          <w:sz w:val="22"/>
          <w:szCs w:val="22"/>
        </w:rPr>
        <w:t xml:space="preserve">provedení </w:t>
      </w:r>
      <w:r w:rsidRPr="00BD3986">
        <w:rPr>
          <w:sz w:val="22"/>
          <w:szCs w:val="22"/>
        </w:rPr>
        <w:t xml:space="preserve">díla (viz </w:t>
      </w:r>
      <w:r w:rsidRPr="00BD3986">
        <w:rPr>
          <w:sz w:val="22"/>
          <w:szCs w:val="22"/>
        </w:rPr>
        <w:br/>
        <w:t xml:space="preserve">čl. VII odst. </w:t>
      </w:r>
      <w:r w:rsidR="009441CD" w:rsidRPr="00BD3986">
        <w:rPr>
          <w:sz w:val="22"/>
          <w:szCs w:val="22"/>
        </w:rPr>
        <w:t xml:space="preserve">4 </w:t>
      </w:r>
      <w:r w:rsidRPr="00BD3986">
        <w:rPr>
          <w:sz w:val="22"/>
          <w:szCs w:val="22"/>
        </w:rPr>
        <w:t xml:space="preserve">této smlouvy). Při nedodržení tohoto termínu se zhotovitel zavazuje uhradit objednateli veškeré náklady a škody, které mu tím vznikly. </w:t>
      </w:r>
    </w:p>
    <w:p w14:paraId="267FB6F7" w14:textId="77777777" w:rsidR="004A2DDB" w:rsidRPr="00BD3986" w:rsidRDefault="004A2DDB" w:rsidP="004D07B3">
      <w:pPr>
        <w:pStyle w:val="Smlouva-slo0"/>
        <w:numPr>
          <w:ilvl w:val="3"/>
          <w:numId w:val="5"/>
        </w:numPr>
        <w:tabs>
          <w:tab w:val="left" w:pos="426"/>
        </w:tabs>
        <w:rPr>
          <w:sz w:val="22"/>
          <w:szCs w:val="22"/>
        </w:rPr>
      </w:pPr>
      <w:r w:rsidRPr="00BD3986">
        <w:rPr>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w:t>
      </w:r>
      <w:r w:rsidR="00DB0F6C">
        <w:rPr>
          <w:sz w:val="22"/>
          <w:szCs w:val="22"/>
        </w:rPr>
        <w:t xml:space="preserve"> </w:t>
      </w:r>
      <w:r w:rsidRPr="00BD3986">
        <w:rPr>
          <w:sz w:val="22"/>
          <w:szCs w:val="22"/>
        </w:rPr>
        <w:t>v prostoru staveniště.</w:t>
      </w:r>
    </w:p>
    <w:p w14:paraId="0C9AE565" w14:textId="77777777" w:rsidR="004A2DDB" w:rsidRPr="00BD3986" w:rsidRDefault="004A2DDB" w:rsidP="004D07B3">
      <w:pPr>
        <w:pStyle w:val="Smlouva-slo0"/>
        <w:numPr>
          <w:ilvl w:val="3"/>
          <w:numId w:val="5"/>
        </w:numPr>
        <w:tabs>
          <w:tab w:val="left" w:pos="426"/>
        </w:tabs>
        <w:rPr>
          <w:sz w:val="22"/>
          <w:szCs w:val="22"/>
        </w:rPr>
      </w:pPr>
      <w:r w:rsidRPr="00BD3986">
        <w:rPr>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D5F07FE" w14:textId="77777777" w:rsidR="00DB0F6C" w:rsidRDefault="00DB0F6C" w:rsidP="004D07B3">
      <w:pPr>
        <w:pStyle w:val="Smlouva2"/>
        <w:rPr>
          <w:rFonts w:ascii="Arial" w:hAnsi="Arial" w:cs="Arial"/>
        </w:rPr>
      </w:pPr>
    </w:p>
    <w:p w14:paraId="31C26CDF" w14:textId="77777777" w:rsidR="004A2DDB" w:rsidRPr="00BD3986" w:rsidRDefault="004A2DDB" w:rsidP="004D07B3">
      <w:pPr>
        <w:pStyle w:val="Smlouva2"/>
        <w:rPr>
          <w:rFonts w:ascii="Arial" w:hAnsi="Arial" w:cs="Arial"/>
        </w:rPr>
      </w:pPr>
      <w:r w:rsidRPr="00BD3986">
        <w:rPr>
          <w:rFonts w:ascii="Arial" w:hAnsi="Arial" w:cs="Arial"/>
        </w:rPr>
        <w:lastRenderedPageBreak/>
        <w:t>X.</w:t>
      </w:r>
    </w:p>
    <w:p w14:paraId="0AD77970" w14:textId="77777777" w:rsidR="004A2DDB" w:rsidRPr="00BD3986" w:rsidRDefault="004A2DDB" w:rsidP="004D07B3">
      <w:pPr>
        <w:pStyle w:val="Smlouva2"/>
        <w:rPr>
          <w:rFonts w:ascii="Arial" w:hAnsi="Arial" w:cs="Arial"/>
          <w:bCs/>
        </w:rPr>
      </w:pPr>
      <w:r w:rsidRPr="00BD3986">
        <w:rPr>
          <w:rFonts w:ascii="Arial" w:hAnsi="Arial" w:cs="Arial"/>
          <w:bCs/>
        </w:rPr>
        <w:t xml:space="preserve">Provádění díla </w:t>
      </w:r>
    </w:p>
    <w:p w14:paraId="075A69A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je povinen:</w:t>
      </w:r>
    </w:p>
    <w:p w14:paraId="3294B6DD"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provést dílo řádně, včas a v odpovídající jakosti za použití postupů, které odpovídají právním předpisům ČR</w:t>
      </w:r>
      <w:r w:rsidR="00566FB9" w:rsidRPr="00BD3986">
        <w:rPr>
          <w:sz w:val="22"/>
          <w:szCs w:val="22"/>
        </w:rPr>
        <w:t xml:space="preserve">; dílo musí odpovídat příslušným právním předpisům, normám nebo jiné dokumentaci vztahující se k provedení díla a umožňovat užívání, k němuž bylo určeno </w:t>
      </w:r>
      <w:r w:rsidR="00DB0F6C">
        <w:rPr>
          <w:sz w:val="22"/>
          <w:szCs w:val="22"/>
        </w:rPr>
        <w:br/>
      </w:r>
      <w:r w:rsidR="00566FB9" w:rsidRPr="00BD3986">
        <w:rPr>
          <w:sz w:val="22"/>
          <w:szCs w:val="22"/>
        </w:rPr>
        <w:t>a zhotoveno,</w:t>
      </w:r>
    </w:p>
    <w:p w14:paraId="0E380BCA"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 xml:space="preserve">dodržovat při provádění díla ujednání této smlouvy, řídit se podklady a pokyny objednatele </w:t>
      </w:r>
      <w:r w:rsidR="00DB0F6C">
        <w:rPr>
          <w:sz w:val="22"/>
          <w:szCs w:val="22"/>
        </w:rPr>
        <w:br/>
      </w:r>
      <w:r w:rsidRPr="00BD3986">
        <w:rPr>
          <w:sz w:val="22"/>
          <w:szCs w:val="22"/>
        </w:rPr>
        <w:t>a poskytnout mu požadovanou dokumentaci a informace,</w:t>
      </w:r>
    </w:p>
    <w:p w14:paraId="1728ED26"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účastnit se na základě pozvánky objednatele všech jednání týkajících se předmětného díla,</w:t>
      </w:r>
    </w:p>
    <w:p w14:paraId="181E7717" w14:textId="77777777" w:rsidR="00E43E40" w:rsidRPr="00BD3986" w:rsidRDefault="0004714B" w:rsidP="009B12F5">
      <w:pPr>
        <w:pStyle w:val="Smlouva-slo0"/>
        <w:numPr>
          <w:ilvl w:val="1"/>
          <w:numId w:val="8"/>
        </w:numPr>
        <w:tabs>
          <w:tab w:val="left" w:pos="426"/>
        </w:tabs>
        <w:spacing w:before="0" w:after="60"/>
        <w:rPr>
          <w:sz w:val="22"/>
          <w:szCs w:val="22"/>
        </w:rPr>
      </w:pPr>
      <w:r w:rsidRPr="00BD3986">
        <w:rPr>
          <w:sz w:val="22"/>
          <w:szCs w:val="22"/>
        </w:rPr>
        <w:t xml:space="preserve">do 7 dnů od předání staveniště </w:t>
      </w:r>
      <w:r w:rsidR="004A2DDB" w:rsidRPr="00BD3986">
        <w:rPr>
          <w:sz w:val="22"/>
          <w:szCs w:val="22"/>
        </w:rPr>
        <w:t>zpracovat a objednateli předat harmonogram výstavby. Zhotovitel je povinen harmonogram výstavby průběžně aktualizovat a aktualizace neprodleně předkládat objednateli</w:t>
      </w:r>
      <w:r w:rsidR="00E43E40" w:rsidRPr="00BD3986">
        <w:rPr>
          <w:sz w:val="22"/>
          <w:szCs w:val="22"/>
        </w:rPr>
        <w:t>,</w:t>
      </w:r>
    </w:p>
    <w:p w14:paraId="63CB6E3E" w14:textId="77777777" w:rsidR="00134EC6" w:rsidRPr="00BD3986" w:rsidRDefault="00134EC6" w:rsidP="009B12F5">
      <w:pPr>
        <w:pStyle w:val="Smlouva-slo0"/>
        <w:numPr>
          <w:ilvl w:val="1"/>
          <w:numId w:val="8"/>
        </w:numPr>
        <w:tabs>
          <w:tab w:val="left" w:pos="426"/>
        </w:tabs>
        <w:spacing w:before="0" w:after="60"/>
        <w:rPr>
          <w:sz w:val="22"/>
          <w:szCs w:val="22"/>
        </w:rPr>
      </w:pPr>
      <w:r w:rsidRPr="00BD3986">
        <w:rPr>
          <w:sz w:val="22"/>
          <w:szCs w:val="22"/>
        </w:rPr>
        <w:t>dbát při provádění díla na ochranu životního prostředí a dodržovat platné technické, bezpečnostní, zdravotní, hygienické a jiné předpisy, včetně předpisů týkajících se ochrany životního prostředí,</w:t>
      </w:r>
    </w:p>
    <w:p w14:paraId="0E5125E8" w14:textId="77777777" w:rsidR="004A2DDB" w:rsidRPr="00BD3986" w:rsidRDefault="00E43E40" w:rsidP="009B12F5">
      <w:pPr>
        <w:pStyle w:val="Smlouva-slo0"/>
        <w:numPr>
          <w:ilvl w:val="1"/>
          <w:numId w:val="8"/>
        </w:numPr>
        <w:tabs>
          <w:tab w:val="left" w:pos="426"/>
        </w:tabs>
        <w:spacing w:before="0" w:after="60"/>
        <w:rPr>
          <w:sz w:val="22"/>
          <w:szCs w:val="22"/>
        </w:rPr>
      </w:pPr>
      <w:r w:rsidRPr="00BD3986">
        <w:rPr>
          <w:sz w:val="22"/>
          <w:szCs w:val="22"/>
        </w:rPr>
        <w:t xml:space="preserve">doložit platné atesty či certifikáty, případně další dokumenty prokazující splnění požadovaných technických a kvalitativních parametrů používaných výrobků a materiálů, </w:t>
      </w:r>
      <w:r w:rsidR="00DB0F6C">
        <w:rPr>
          <w:sz w:val="22"/>
          <w:szCs w:val="22"/>
        </w:rPr>
        <w:br/>
      </w:r>
      <w:r w:rsidRPr="00BD3986">
        <w:rPr>
          <w:sz w:val="22"/>
          <w:szCs w:val="22"/>
        </w:rPr>
        <w:t>a to nejpozději před jejich osazováním do stavby. Bez doložení těchto atestů není zhotovitel oprávněn započít s osazováním příslušných výrobků do stavby</w:t>
      </w:r>
      <w:r w:rsidR="004A2DDB" w:rsidRPr="00BD3986">
        <w:rPr>
          <w:sz w:val="22"/>
          <w:szCs w:val="22"/>
        </w:rPr>
        <w:t>.</w:t>
      </w:r>
    </w:p>
    <w:p w14:paraId="5A27DF8A" w14:textId="77777777" w:rsidR="004A2DDB" w:rsidRPr="00BD3986" w:rsidRDefault="004A2DDB" w:rsidP="00C66062">
      <w:pPr>
        <w:pStyle w:val="Smlouva-slo0"/>
        <w:numPr>
          <w:ilvl w:val="0"/>
          <w:numId w:val="8"/>
        </w:numPr>
        <w:tabs>
          <w:tab w:val="left" w:pos="426"/>
        </w:tabs>
        <w:spacing w:after="120"/>
        <w:rPr>
          <w:sz w:val="22"/>
          <w:szCs w:val="22"/>
        </w:rPr>
      </w:pPr>
      <w:r w:rsidRPr="00BD3986">
        <w:rPr>
          <w:sz w:val="22"/>
          <w:szCs w:val="22"/>
        </w:rPr>
        <w:t xml:space="preserve">Zhotovitel je povinen informovat objednatele o skutečnostech majících vliv na plnění smlouvy, </w:t>
      </w:r>
      <w:r w:rsidR="00DB0F6C">
        <w:rPr>
          <w:sz w:val="22"/>
          <w:szCs w:val="22"/>
        </w:rPr>
        <w:br/>
      </w:r>
      <w:r w:rsidRPr="00BD3986">
        <w:rPr>
          <w:sz w:val="22"/>
          <w:szCs w:val="22"/>
        </w:rPr>
        <w:t xml:space="preserve">a to neprodleně, nejpozději následující pracovní den poté, kdy příslušná skutečnost nastane nebo zhotovitel zjistí, že by nastat mohla. Informace dle předchozí věty budou objednateli zaslány elektronickou poštou nebo faxem a následně písemně. Zhotovitel je povinen informovat objednatele zejména:  </w:t>
      </w:r>
    </w:p>
    <w:p w14:paraId="46B79C0E" w14:textId="77777777" w:rsidR="004A2DDB" w:rsidRPr="00BD3986" w:rsidRDefault="004A2DDB" w:rsidP="000F0E5A">
      <w:pPr>
        <w:pStyle w:val="Smlouva-slo0"/>
        <w:numPr>
          <w:ilvl w:val="0"/>
          <w:numId w:val="30"/>
        </w:numPr>
        <w:tabs>
          <w:tab w:val="clear" w:pos="397"/>
          <w:tab w:val="left" w:pos="720"/>
        </w:tabs>
        <w:spacing w:before="0" w:after="60"/>
        <w:ind w:left="720" w:hanging="360"/>
        <w:rPr>
          <w:sz w:val="22"/>
          <w:szCs w:val="22"/>
        </w:rPr>
      </w:pPr>
      <w:r w:rsidRPr="00BD3986">
        <w:rPr>
          <w:sz w:val="22"/>
          <w:szCs w:val="22"/>
        </w:rPr>
        <w:t xml:space="preserve">zjistí-li při provádění díla skryté překážky bránící řádnému provedení díla. Zhotovitel </w:t>
      </w:r>
      <w:r w:rsidR="00DB0F6C">
        <w:rPr>
          <w:sz w:val="22"/>
          <w:szCs w:val="22"/>
        </w:rPr>
        <w:br/>
      </w:r>
      <w:r w:rsidRPr="00BD3986">
        <w:rPr>
          <w:sz w:val="22"/>
          <w:szCs w:val="22"/>
        </w:rPr>
        <w:t>je povinen navrhnout objednateli další postup,</w:t>
      </w:r>
    </w:p>
    <w:p w14:paraId="0CEAA6A5" w14:textId="77777777" w:rsidR="004A2DDB" w:rsidRPr="00BD3986" w:rsidRDefault="004A2DDB" w:rsidP="000F0E5A">
      <w:pPr>
        <w:pStyle w:val="Smlouva-slo0"/>
        <w:numPr>
          <w:ilvl w:val="0"/>
          <w:numId w:val="30"/>
        </w:numPr>
        <w:tabs>
          <w:tab w:val="clear" w:pos="397"/>
          <w:tab w:val="left" w:pos="720"/>
        </w:tabs>
        <w:spacing w:before="0" w:after="60"/>
        <w:ind w:left="720" w:hanging="360"/>
        <w:rPr>
          <w:sz w:val="22"/>
          <w:szCs w:val="22"/>
        </w:rPr>
      </w:pPr>
      <w:r w:rsidRPr="00BD3986">
        <w:rPr>
          <w:sz w:val="22"/>
          <w:szCs w:val="22"/>
        </w:rPr>
        <w:t>o případné nevhodnosti realizace vyžadovaných prací,</w:t>
      </w:r>
    </w:p>
    <w:p w14:paraId="2107CE73" w14:textId="77777777" w:rsidR="004A2DDB" w:rsidRPr="00BD3986" w:rsidRDefault="004A2DDB" w:rsidP="000F0E5A">
      <w:pPr>
        <w:pStyle w:val="Smlouva-slo0"/>
        <w:numPr>
          <w:ilvl w:val="0"/>
          <w:numId w:val="30"/>
        </w:numPr>
        <w:tabs>
          <w:tab w:val="clear" w:pos="397"/>
          <w:tab w:val="left" w:pos="720"/>
        </w:tabs>
        <w:spacing w:before="0" w:after="60"/>
        <w:ind w:left="720" w:hanging="360"/>
        <w:rPr>
          <w:sz w:val="22"/>
          <w:szCs w:val="22"/>
        </w:rPr>
      </w:pPr>
      <w:r w:rsidRPr="00BD3986">
        <w:rPr>
          <w:sz w:val="22"/>
          <w:szCs w:val="22"/>
        </w:rPr>
        <w:t xml:space="preserve">zjistí-li v projektové dokumentaci stavby dle čl. III. odst. 1 této smlouvy vady. Objednatel </w:t>
      </w:r>
      <w:r w:rsidR="00DB0F6C">
        <w:rPr>
          <w:sz w:val="22"/>
          <w:szCs w:val="22"/>
        </w:rPr>
        <w:br/>
      </w:r>
      <w:r w:rsidRPr="00BD3986">
        <w:rPr>
          <w:sz w:val="22"/>
          <w:szCs w:val="22"/>
        </w:rPr>
        <w:t>se na základě informace zhotovitele vyjádří, zda budou vady odstraněny,</w:t>
      </w:r>
      <w:r w:rsidR="00DB0F6C">
        <w:rPr>
          <w:sz w:val="22"/>
          <w:szCs w:val="22"/>
        </w:rPr>
        <w:t xml:space="preserve"> </w:t>
      </w:r>
      <w:r w:rsidRPr="00BD3986">
        <w:rPr>
          <w:sz w:val="22"/>
          <w:szCs w:val="22"/>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14:paraId="4387E8B2"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4FF6C31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zajistí stavbu tak, aby nedošlo k ohrožování, nadměrnému nebo zbytečnému obtěžování okolí stavby, k omezování práv a právem chráněných zájmů vlastníků sousedních nemovitostí, </w:t>
      </w:r>
      <w:r w:rsidR="00FE3C2B">
        <w:rPr>
          <w:sz w:val="22"/>
          <w:szCs w:val="22"/>
        </w:rPr>
        <w:br/>
      </w:r>
      <w:r w:rsidRPr="00BD3986">
        <w:rPr>
          <w:sz w:val="22"/>
          <w:szCs w:val="22"/>
        </w:rPr>
        <w:t xml:space="preserve">ke znečištění komunikací apod. Zhotovitel v maximální míře omezí hlučnost a prašnost a zajistí čištění stavbou případně znečištěných stávajících zpevněných ploch. </w:t>
      </w:r>
    </w:p>
    <w:p w14:paraId="48A81031"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oznámí 21 pracovních dní předem objednateli termín zvláštního užívání komunikací, bude-li toto potřebné a předá objednateli úplnou kopii předmětného souhlasu (rozhodnutí) </w:t>
      </w:r>
      <w:r w:rsidR="00DB0F6C">
        <w:rPr>
          <w:sz w:val="22"/>
          <w:szCs w:val="22"/>
        </w:rPr>
        <w:br/>
      </w:r>
      <w:r w:rsidRPr="00BD3986">
        <w:rPr>
          <w:sz w:val="22"/>
          <w:szCs w:val="22"/>
        </w:rPr>
        <w:t>dle čl. III odst. 2 písm. b) této smlouvy, včetně případných příloh (podmínek).</w:t>
      </w:r>
    </w:p>
    <w:p w14:paraId="72820DC7"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02576D4E"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je povinen provedené stavební práce, zařizovací předměty a výrobky zabezpečit </w:t>
      </w:r>
      <w:r w:rsidR="00FE3C2B">
        <w:rPr>
          <w:sz w:val="22"/>
          <w:szCs w:val="22"/>
        </w:rPr>
        <w:br/>
      </w:r>
      <w:r w:rsidRPr="00BD3986">
        <w:rPr>
          <w:sz w:val="22"/>
          <w:szCs w:val="22"/>
        </w:rPr>
        <w:t>před poškozením a krádežemi až do předání díla k užívání objednateli, a to na vlastní náklady.</w:t>
      </w:r>
    </w:p>
    <w:p w14:paraId="6F08ECE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se zavazuje zajišťovat veškeré materiály a </w:t>
      </w:r>
      <w:r w:rsidR="00AF2167">
        <w:rPr>
          <w:sz w:val="22"/>
          <w:szCs w:val="22"/>
        </w:rPr>
        <w:t>pod</w:t>
      </w:r>
      <w:r w:rsidRPr="00BD3986">
        <w:rPr>
          <w:sz w:val="22"/>
          <w:szCs w:val="22"/>
        </w:rPr>
        <w:t xml:space="preserve">dodávky v souladu s pravidly hospodářské </w:t>
      </w:r>
      <w:r w:rsidRPr="00BD3986">
        <w:rPr>
          <w:sz w:val="22"/>
          <w:szCs w:val="22"/>
        </w:rPr>
        <w:lastRenderedPageBreak/>
        <w:t xml:space="preserve">soutěže a písemně informovat objednatele o dodávkách, pracích a službách zajišťovaných </w:t>
      </w:r>
      <w:r w:rsidR="00AF2167">
        <w:rPr>
          <w:sz w:val="22"/>
          <w:szCs w:val="22"/>
        </w:rPr>
        <w:t>pod</w:t>
      </w:r>
      <w:r w:rsidRPr="00BD3986">
        <w:rPr>
          <w:sz w:val="22"/>
          <w:szCs w:val="22"/>
        </w:rPr>
        <w:t xml:space="preserve">dodavateli, a to vždy bezodkladně po uzavření příslušné smlouvy nebo vystavení objednávky. Písemná informace dle předchozí věty musí obsahovat mj. jmenovité uvedení </w:t>
      </w:r>
      <w:r w:rsidR="00AF2167">
        <w:rPr>
          <w:sz w:val="22"/>
          <w:szCs w:val="22"/>
        </w:rPr>
        <w:t>pod</w:t>
      </w:r>
      <w:r w:rsidRPr="00BD3986">
        <w:rPr>
          <w:sz w:val="22"/>
          <w:szCs w:val="22"/>
        </w:rPr>
        <w:t xml:space="preserve">dodavatelů, činností, které budou vykonávat a musí být </w:t>
      </w:r>
      <w:r w:rsidR="004D07B3" w:rsidRPr="00BD3986">
        <w:rPr>
          <w:sz w:val="22"/>
          <w:szCs w:val="22"/>
        </w:rPr>
        <w:t>doložena kopiemi</w:t>
      </w:r>
      <w:r w:rsidRPr="00BD3986">
        <w:rPr>
          <w:sz w:val="22"/>
          <w:szCs w:val="22"/>
        </w:rPr>
        <w:t xml:space="preserve"> příslušných živnostenských či jiných oprávnění </w:t>
      </w:r>
      <w:r w:rsidR="00AF2167">
        <w:rPr>
          <w:sz w:val="22"/>
          <w:szCs w:val="22"/>
        </w:rPr>
        <w:t>pod</w:t>
      </w:r>
      <w:r w:rsidRPr="00BD3986">
        <w:rPr>
          <w:sz w:val="22"/>
          <w:szCs w:val="22"/>
        </w:rPr>
        <w:t>dodavatelů, nezbytných pro výkon těchto činností</w:t>
      </w:r>
      <w:r w:rsidR="00790D54" w:rsidRPr="00BD3986">
        <w:rPr>
          <w:sz w:val="22"/>
          <w:szCs w:val="22"/>
        </w:rPr>
        <w:t xml:space="preserve">, </w:t>
      </w:r>
      <w:r w:rsidR="00DB0F6C">
        <w:rPr>
          <w:sz w:val="22"/>
          <w:szCs w:val="22"/>
        </w:rPr>
        <w:br/>
      </w:r>
      <w:r w:rsidR="00790D54" w:rsidRPr="00BD3986">
        <w:rPr>
          <w:sz w:val="22"/>
          <w:szCs w:val="22"/>
        </w:rPr>
        <w:t xml:space="preserve">a originály prohlášení </w:t>
      </w:r>
      <w:r w:rsidR="00AF2167">
        <w:rPr>
          <w:sz w:val="22"/>
          <w:szCs w:val="22"/>
        </w:rPr>
        <w:t>pod</w:t>
      </w:r>
      <w:r w:rsidR="00790D54" w:rsidRPr="00BD3986">
        <w:rPr>
          <w:sz w:val="22"/>
          <w:szCs w:val="22"/>
        </w:rPr>
        <w:t xml:space="preserve">dodavatelů o součinnosti s koordinátorem </w:t>
      </w:r>
      <w:r w:rsidR="00E812BF" w:rsidRPr="00BD3986">
        <w:rPr>
          <w:sz w:val="22"/>
          <w:szCs w:val="22"/>
        </w:rPr>
        <w:t>BOZP</w:t>
      </w:r>
      <w:r w:rsidRPr="00BD3986">
        <w:rPr>
          <w:sz w:val="22"/>
          <w:szCs w:val="22"/>
        </w:rPr>
        <w:t xml:space="preserve">. </w:t>
      </w:r>
      <w:r w:rsidR="008F6E0F" w:rsidRPr="00BD3986">
        <w:rPr>
          <w:sz w:val="22"/>
          <w:szCs w:val="22"/>
        </w:rPr>
        <w:t xml:space="preserve">Informační povinnost dle tohoto odstavce se vztahuje pouze na </w:t>
      </w:r>
      <w:r w:rsidR="00AF2167">
        <w:rPr>
          <w:sz w:val="22"/>
          <w:szCs w:val="22"/>
        </w:rPr>
        <w:t>pod</w:t>
      </w:r>
      <w:r w:rsidR="008F6E0F" w:rsidRPr="00BD3986">
        <w:rPr>
          <w:sz w:val="22"/>
          <w:szCs w:val="22"/>
        </w:rPr>
        <w:t>dodavatele, kteří se podílejí na realizaci díla</w:t>
      </w:r>
      <w:r w:rsidR="006D4915" w:rsidRPr="00BD3986">
        <w:rPr>
          <w:sz w:val="22"/>
          <w:szCs w:val="22"/>
        </w:rPr>
        <w:t>.</w:t>
      </w:r>
    </w:p>
    <w:p w14:paraId="447624A7" w14:textId="77777777" w:rsidR="00AF2167" w:rsidRPr="00BD3986" w:rsidRDefault="00AF2167" w:rsidP="00AF2167">
      <w:pPr>
        <w:pStyle w:val="Smlouva-slo0"/>
        <w:numPr>
          <w:ilvl w:val="0"/>
          <w:numId w:val="8"/>
        </w:numPr>
        <w:tabs>
          <w:tab w:val="left" w:pos="426"/>
        </w:tabs>
        <w:rPr>
          <w:sz w:val="22"/>
          <w:szCs w:val="22"/>
        </w:rPr>
      </w:pPr>
      <w:r w:rsidRPr="00BD3986">
        <w:rPr>
          <w:sz w:val="22"/>
          <w:szCs w:val="22"/>
        </w:rPr>
        <w:t xml:space="preserve">Zhotovitel se zavazuje realizovat dílo prostřednictvím osob, kterými byla prokazována kvalifikace v rámci </w:t>
      </w:r>
      <w:r w:rsidRPr="00EF5555">
        <w:rPr>
          <w:sz w:val="22"/>
          <w:szCs w:val="22"/>
        </w:rPr>
        <w:t>zadávacího řízení a zajistit odborné vedení stavby stavbyvedoucím uvedeným v nabídce zhotovitele. Zhotovitel je oprávněn změnit pod dodavatele, pomocí kterého prokazoval splnění části kvalifikace, stavbyvedoucího či jinou osobu, prostřednictvím které prokázal odbornou způsobilost / kvalifikaci (dále jen „odborná</w:t>
      </w:r>
      <w:r w:rsidRPr="00BD3986">
        <w:rPr>
          <w:sz w:val="22"/>
          <w:szCs w:val="22"/>
        </w:rPr>
        <w:t xml:space="preserve"> osoba“) </w:t>
      </w:r>
      <w:r>
        <w:rPr>
          <w:sz w:val="22"/>
          <w:szCs w:val="22"/>
        </w:rPr>
        <w:t xml:space="preserve">či uvedl ve své nabídce, </w:t>
      </w:r>
      <w:r w:rsidRPr="00BD3986">
        <w:rPr>
          <w:sz w:val="22"/>
          <w:szCs w:val="22"/>
        </w:rPr>
        <w:t xml:space="preserve">pouze z vážných důvodů, a to s předchozím písemným souhlasem objednatele. Žádost o souhlas se změnou </w:t>
      </w:r>
      <w:r>
        <w:rPr>
          <w:sz w:val="22"/>
          <w:szCs w:val="22"/>
        </w:rPr>
        <w:t>pod</w:t>
      </w:r>
      <w:r w:rsidRPr="00BD3986">
        <w:rPr>
          <w:sz w:val="22"/>
          <w:szCs w:val="22"/>
        </w:rPr>
        <w:t>dodavatele, stavbyvedoucího či jiné odborné osoby bude obsahovat údaje a bude doložena doklady dle odst. 8 věta druhá tohoto článku a případně dalšími doklady potřebnými k prokázání potřebné kvalifikace.</w:t>
      </w:r>
    </w:p>
    <w:p w14:paraId="03690273" w14:textId="77777777" w:rsidR="00AF2167" w:rsidRPr="00BD3986" w:rsidRDefault="00AF2167" w:rsidP="00AF2167">
      <w:pPr>
        <w:pStyle w:val="Smlouva-slo0"/>
        <w:tabs>
          <w:tab w:val="left" w:pos="426"/>
        </w:tabs>
        <w:spacing w:before="0" w:after="120"/>
        <w:ind w:left="357"/>
        <w:rPr>
          <w:sz w:val="22"/>
          <w:szCs w:val="22"/>
        </w:rPr>
      </w:pPr>
      <w:r w:rsidRPr="00BD3986">
        <w:rPr>
          <w:sz w:val="22"/>
          <w:szCs w:val="22"/>
        </w:rPr>
        <w:t xml:space="preserve">Nový </w:t>
      </w:r>
      <w:r>
        <w:rPr>
          <w:sz w:val="22"/>
          <w:szCs w:val="22"/>
        </w:rPr>
        <w:t>podd</w:t>
      </w:r>
      <w:r w:rsidRPr="00BD3986">
        <w:rPr>
          <w:sz w:val="22"/>
          <w:szCs w:val="22"/>
        </w:rPr>
        <w:t xml:space="preserve">odavatel musí disponovat minimálně stejnou kvalifikací, jakou původní </w:t>
      </w:r>
      <w:r>
        <w:rPr>
          <w:sz w:val="22"/>
          <w:szCs w:val="22"/>
        </w:rPr>
        <w:t>pod</w:t>
      </w:r>
      <w:r w:rsidRPr="00BD3986">
        <w:rPr>
          <w:sz w:val="22"/>
          <w:szCs w:val="22"/>
        </w:rPr>
        <w:t>dodavatel prokázal za zhotovitele; nový stavbyvedoucí či jiná odborná osoba musí disponovat minimálně stejnou kvalifikací jako původní stavbyvedoucí, resp. původní odborná osoba.</w:t>
      </w:r>
    </w:p>
    <w:p w14:paraId="6E8F98D7" w14:textId="77777777" w:rsidR="004A2DDB" w:rsidRPr="00BD3986" w:rsidRDefault="004A2DDB" w:rsidP="000E1ABB">
      <w:pPr>
        <w:pStyle w:val="Smlouva-slo0"/>
        <w:numPr>
          <w:ilvl w:val="0"/>
          <w:numId w:val="8"/>
        </w:numPr>
        <w:tabs>
          <w:tab w:val="left" w:pos="426"/>
        </w:tabs>
        <w:rPr>
          <w:sz w:val="22"/>
          <w:szCs w:val="22"/>
        </w:rPr>
      </w:pPr>
      <w:r w:rsidRPr="00BD3986">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5E7709C"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se zavazuje realizovat práce vyžadující zvláštní způsobilost nebo povolení </w:t>
      </w:r>
      <w:r w:rsidR="00FE3C2B">
        <w:rPr>
          <w:sz w:val="22"/>
          <w:szCs w:val="22"/>
        </w:rPr>
        <w:br/>
      </w:r>
      <w:r w:rsidRPr="00BD3986">
        <w:rPr>
          <w:sz w:val="22"/>
          <w:szCs w:val="22"/>
        </w:rPr>
        <w:t>podle příslušných předpisů osobami, které tuto podmínku splňují.</w:t>
      </w:r>
    </w:p>
    <w:p w14:paraId="6AD7D7E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nejméně 15 pracovních dnů předem oznámí správcům sítí a osobě vykonávající technický dozor stavebníka práci v ochranném pásmu či křížení těchto sítí ke kontrole průběhu prací a převzetí před zpětným zásypem. </w:t>
      </w:r>
    </w:p>
    <w:p w14:paraId="75839555"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je srozuměn s tím, že uhradí jakoukoliv opravu nebo výměnu plynoucí</w:t>
      </w:r>
      <w:r w:rsidRPr="00BD3986">
        <w:rPr>
          <w:sz w:val="22"/>
          <w:szCs w:val="22"/>
        </w:rPr>
        <w:br/>
        <w:t xml:space="preserve">ze zhotovitelem zaviněného poškození inženýrské sítě. Zhotovitel si je rovněž vědom toho, </w:t>
      </w:r>
      <w:r w:rsidR="00DB0F6C">
        <w:rPr>
          <w:sz w:val="22"/>
          <w:szCs w:val="22"/>
        </w:rPr>
        <w:br/>
      </w:r>
      <w:r w:rsidRPr="00BD3986">
        <w:rPr>
          <w:sz w:val="22"/>
          <w:szCs w:val="22"/>
        </w:rPr>
        <w:t>že nese veškerá rizika a náhrady škod z toho plynoucí.</w:t>
      </w:r>
    </w:p>
    <w:p w14:paraId="5404CFFE" w14:textId="77777777" w:rsidR="00B53A7B" w:rsidRPr="00BD3986" w:rsidRDefault="00B53A7B" w:rsidP="009B12F5">
      <w:pPr>
        <w:pStyle w:val="Smlouva-slo0"/>
        <w:numPr>
          <w:ilvl w:val="0"/>
          <w:numId w:val="8"/>
        </w:numPr>
        <w:tabs>
          <w:tab w:val="left" w:pos="426"/>
        </w:tabs>
        <w:spacing w:after="120"/>
        <w:rPr>
          <w:sz w:val="22"/>
          <w:szCs w:val="22"/>
        </w:rPr>
      </w:pPr>
      <w:r w:rsidRPr="00BD3986">
        <w:rPr>
          <w:sz w:val="22"/>
          <w:szCs w:val="22"/>
        </w:rPr>
        <w:t>Zhotovitel se zavazuje po celou dobu realizace stavby aktivně spolupracovat s projektantem a osobou vykonávající činnost autorského dozoru projektanta při realizaci stavby.</w:t>
      </w:r>
    </w:p>
    <w:p w14:paraId="57AC35B0" w14:textId="77777777" w:rsidR="00B53A7B" w:rsidRPr="00BD3986" w:rsidRDefault="00B53A7B" w:rsidP="009B12F5">
      <w:pPr>
        <w:pStyle w:val="Smlouva-slo0"/>
        <w:numPr>
          <w:ilvl w:val="0"/>
          <w:numId w:val="8"/>
        </w:numPr>
        <w:tabs>
          <w:tab w:val="left" w:pos="426"/>
        </w:tabs>
        <w:spacing w:after="120"/>
        <w:rPr>
          <w:sz w:val="22"/>
          <w:szCs w:val="22"/>
        </w:rPr>
      </w:pPr>
      <w:r w:rsidRPr="00BD3986">
        <w:rPr>
          <w:sz w:val="22"/>
          <w:szCs w:val="22"/>
        </w:rPr>
        <w:t>V případě zjištění rozporu platné projektové dokumentace se skutečností na stavbě je zhotovitel povinen zjištěné rozpory řešit ve spolupráci s </w:t>
      </w:r>
      <w:r w:rsidR="009441CD" w:rsidRPr="00BD3986">
        <w:rPr>
          <w:sz w:val="22"/>
          <w:szCs w:val="22"/>
        </w:rPr>
        <w:t>projektantem</w:t>
      </w:r>
      <w:r w:rsidRPr="00BD3986">
        <w:rPr>
          <w:sz w:val="22"/>
          <w:szCs w:val="22"/>
        </w:rPr>
        <w:t>, a to bezodkladně.</w:t>
      </w:r>
    </w:p>
    <w:p w14:paraId="049488CB"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V případě, že zhotovitel bude používat stavební stroje, které vyvolávají vibrace a otřesy, zajistí </w:t>
      </w:r>
      <w:r w:rsidR="00DB0F6C">
        <w:rPr>
          <w:sz w:val="22"/>
          <w:szCs w:val="22"/>
        </w:rPr>
        <w:br/>
      </w:r>
      <w:r w:rsidRPr="00BD3986">
        <w:rPr>
          <w:sz w:val="22"/>
          <w:szCs w:val="22"/>
        </w:rPr>
        <w:t xml:space="preserve">si taková opatření, aby na blízkých stávajících objektech nedošlo vlivem stavební činnosti </w:t>
      </w:r>
      <w:r w:rsidR="00DB0F6C">
        <w:rPr>
          <w:sz w:val="22"/>
          <w:szCs w:val="22"/>
        </w:rPr>
        <w:br/>
      </w:r>
      <w:r w:rsidRPr="00BD3986">
        <w:rPr>
          <w:sz w:val="22"/>
          <w:szCs w:val="22"/>
        </w:rPr>
        <w:t>ke škodám. V opačném případě ponese plnou odpovědnost za způsobené škody a tyto škody uhradí.</w:t>
      </w:r>
    </w:p>
    <w:p w14:paraId="51507DC8"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Bourací práce (hluk, prach) budou realizovány pouze po předchozím oznámení objednateli.</w:t>
      </w:r>
    </w:p>
    <w:p w14:paraId="17F637A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V souladu se zákonem č. 309/2006 Sb., kterým se upravují další požadavky bezpečnosti </w:t>
      </w:r>
      <w:r w:rsidRPr="00BD3986">
        <w:rPr>
          <w:sz w:val="22"/>
          <w:szCs w:val="22"/>
        </w:rPr>
        <w:br/>
        <w:t>a ochrany zdraví při práci v pracovněprávních vztazích a o zajištění bezpečnosti a ochrany zdraví při činnosti nebo poskytování služeb mimo pracovněprávní vztahy (zákon</w:t>
      </w:r>
      <w:r w:rsidR="00DB0F6C">
        <w:rPr>
          <w:sz w:val="22"/>
          <w:szCs w:val="22"/>
        </w:rPr>
        <w:t xml:space="preserve"> </w:t>
      </w:r>
      <w:r w:rsidRPr="00BD3986">
        <w:rPr>
          <w:sz w:val="22"/>
          <w:szCs w:val="22"/>
        </w:rPr>
        <w:t>o zajištění dalších podmínek bezpečnosti a ochrany zdraví při práci)</w:t>
      </w:r>
      <w:r w:rsidR="00C82AD9" w:rsidRPr="00BD3986">
        <w:rPr>
          <w:sz w:val="22"/>
          <w:szCs w:val="22"/>
        </w:rPr>
        <w:t>, ve znění pozdějších předpisů</w:t>
      </w:r>
      <w:r w:rsidRPr="00BD3986">
        <w:rPr>
          <w:sz w:val="22"/>
          <w:szCs w:val="22"/>
        </w:rPr>
        <w:t xml:space="preserve"> /dále jen </w:t>
      </w:r>
      <w:r w:rsidR="00DB0F6C">
        <w:rPr>
          <w:sz w:val="22"/>
          <w:szCs w:val="22"/>
        </w:rPr>
        <w:br/>
      </w:r>
      <w:r w:rsidRPr="00BD3986">
        <w:rPr>
          <w:sz w:val="22"/>
          <w:szCs w:val="22"/>
        </w:rPr>
        <w:t>„zákon</w:t>
      </w:r>
      <w:r w:rsidR="00E912EC" w:rsidRPr="00BD3986">
        <w:rPr>
          <w:sz w:val="22"/>
          <w:szCs w:val="22"/>
        </w:rPr>
        <w:t xml:space="preserve"> </w:t>
      </w:r>
      <w:r w:rsidRPr="00BD3986">
        <w:rPr>
          <w:sz w:val="22"/>
          <w:szCs w:val="22"/>
        </w:rPr>
        <w:t xml:space="preserve">č. 309/2006 Sb.“/ se zhotovitel zavazuje k součinnosti s koordinátorem </w:t>
      </w:r>
      <w:r w:rsidR="00E812BF" w:rsidRPr="00BD3986">
        <w:rPr>
          <w:sz w:val="22"/>
          <w:szCs w:val="22"/>
        </w:rPr>
        <w:t>BOZP</w:t>
      </w:r>
      <w:r w:rsidR="00D31F5C" w:rsidRPr="00BD3986">
        <w:rPr>
          <w:sz w:val="22"/>
          <w:szCs w:val="22"/>
        </w:rPr>
        <w:t>.</w:t>
      </w:r>
      <w:r w:rsidRPr="00BD3986">
        <w:rPr>
          <w:sz w:val="22"/>
          <w:szCs w:val="22"/>
        </w:rPr>
        <w:t xml:space="preserve"> </w:t>
      </w:r>
    </w:p>
    <w:p w14:paraId="5BC2AF67" w14:textId="77777777" w:rsidR="004A2DDB" w:rsidRPr="00BD3986" w:rsidRDefault="004A2DDB">
      <w:pPr>
        <w:pStyle w:val="Smlouva-slo0"/>
        <w:tabs>
          <w:tab w:val="left" w:pos="426"/>
        </w:tabs>
        <w:spacing w:before="0"/>
        <w:ind w:left="357"/>
        <w:rPr>
          <w:sz w:val="22"/>
          <w:szCs w:val="22"/>
        </w:rPr>
      </w:pPr>
      <w:r w:rsidRPr="00BD3986">
        <w:rPr>
          <w:sz w:val="22"/>
          <w:szCs w:val="22"/>
        </w:rPr>
        <w:t xml:space="preserve">Zhotovitel je povinen zavázat k součinnosti s koordinátorem BOZP všechny své subdodavatele </w:t>
      </w:r>
      <w:r w:rsidR="00DB0F6C">
        <w:rPr>
          <w:sz w:val="22"/>
          <w:szCs w:val="22"/>
        </w:rPr>
        <w:br/>
      </w:r>
      <w:r w:rsidRPr="00BD3986">
        <w:rPr>
          <w:sz w:val="22"/>
          <w:szCs w:val="22"/>
        </w:rPr>
        <w:t>a osoby, které budou provádět činnosti na staveništi.</w:t>
      </w:r>
    </w:p>
    <w:p w14:paraId="56CFEE2A" w14:textId="77777777" w:rsidR="004A2DDB" w:rsidRPr="00BD3986" w:rsidRDefault="004A2DDB" w:rsidP="005E2A63">
      <w:pPr>
        <w:pStyle w:val="Smlouva-slo0"/>
        <w:tabs>
          <w:tab w:val="left" w:pos="426"/>
        </w:tabs>
        <w:spacing w:before="0" w:after="120"/>
        <w:ind w:left="357"/>
        <w:rPr>
          <w:sz w:val="22"/>
          <w:szCs w:val="22"/>
        </w:rPr>
      </w:pPr>
      <w:r w:rsidRPr="00BD3986">
        <w:rPr>
          <w:sz w:val="22"/>
          <w:szCs w:val="22"/>
        </w:rPr>
        <w:t xml:space="preserve">Zhotovitel se zavazuje plnit veškeré povinnosti, které mu ukládá zákon č. 309/2006 </w:t>
      </w:r>
      <w:r w:rsidR="004D07B3" w:rsidRPr="00BD3986">
        <w:rPr>
          <w:sz w:val="22"/>
          <w:szCs w:val="22"/>
        </w:rPr>
        <w:t>Sb., zejména</w:t>
      </w:r>
      <w:r w:rsidRPr="00BD3986">
        <w:rPr>
          <w:sz w:val="22"/>
          <w:szCs w:val="22"/>
        </w:rPr>
        <w:t xml:space="preserve"> povinnost dodržování plánu bezpečnosti a ochrany zdraví při práci (dále též „BOZP“) </w:t>
      </w:r>
      <w:r w:rsidR="00DB0F6C">
        <w:rPr>
          <w:sz w:val="22"/>
          <w:szCs w:val="22"/>
        </w:rPr>
        <w:br/>
      </w:r>
      <w:r w:rsidRPr="00BD3986">
        <w:rPr>
          <w:sz w:val="22"/>
          <w:szCs w:val="22"/>
        </w:rPr>
        <w:t xml:space="preserve">na staveništi, povinnost jeho aktualizace, povinnost účasti na kontrolních dnech BOZP </w:t>
      </w:r>
      <w:r w:rsidR="00DB0F6C">
        <w:rPr>
          <w:sz w:val="22"/>
          <w:szCs w:val="22"/>
        </w:rPr>
        <w:br/>
      </w:r>
      <w:r w:rsidRPr="00BD3986">
        <w:rPr>
          <w:sz w:val="22"/>
          <w:szCs w:val="22"/>
        </w:rPr>
        <w:t>a dodržování pokynů koordinátora BOZP na staveništi.</w:t>
      </w:r>
    </w:p>
    <w:p w14:paraId="01F0A2BE"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je povinen předat koordinátorovi BOZP nejpozději 8 dnů před zahájením prací </w:t>
      </w:r>
      <w:r w:rsidR="00DB0F6C">
        <w:rPr>
          <w:sz w:val="22"/>
          <w:szCs w:val="22"/>
        </w:rPr>
        <w:br/>
      </w:r>
      <w:r w:rsidRPr="00BD3986">
        <w:rPr>
          <w:sz w:val="22"/>
          <w:szCs w:val="22"/>
        </w:rPr>
        <w:lastRenderedPageBreak/>
        <w:t xml:space="preserve">na staveništi písemně informaci o fyzických osobách, které se mohou zdržovat na staveništi, </w:t>
      </w:r>
      <w:r w:rsidR="00DB0F6C">
        <w:rPr>
          <w:sz w:val="22"/>
          <w:szCs w:val="22"/>
        </w:rPr>
        <w:br/>
      </w:r>
      <w:r w:rsidRPr="00BD3986">
        <w:rPr>
          <w:sz w:val="22"/>
          <w:szCs w:val="22"/>
        </w:rPr>
        <w:t>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07A01291" w14:textId="77777777" w:rsidR="00DC078F" w:rsidRPr="00BD3986" w:rsidRDefault="00DC078F">
      <w:pPr>
        <w:pStyle w:val="Smlouva-slo0"/>
        <w:tabs>
          <w:tab w:val="left" w:pos="426"/>
        </w:tabs>
        <w:ind w:left="360"/>
        <w:rPr>
          <w:i/>
          <w:iCs/>
          <w:color w:val="FF0000"/>
          <w:sz w:val="22"/>
          <w:szCs w:val="22"/>
        </w:rPr>
      </w:pPr>
    </w:p>
    <w:p w14:paraId="22F4F95B" w14:textId="77777777" w:rsidR="00DC078F" w:rsidRPr="00BD3986" w:rsidRDefault="00DC078F" w:rsidP="00A00511">
      <w:pPr>
        <w:pStyle w:val="Smlouva2"/>
        <w:spacing w:after="120"/>
        <w:jc w:val="left"/>
        <w:rPr>
          <w:b w:val="0"/>
          <w:bCs/>
          <w:caps/>
          <w:sz w:val="22"/>
          <w:szCs w:val="22"/>
        </w:rPr>
      </w:pPr>
      <w:r w:rsidRPr="00BD3986">
        <w:rPr>
          <w:b w:val="0"/>
          <w:bCs/>
          <w:caps/>
          <w:sz w:val="22"/>
          <w:szCs w:val="22"/>
        </w:rPr>
        <w:t>Kontrola prováděných prací, organizace kontrolních dnů</w:t>
      </w:r>
    </w:p>
    <w:p w14:paraId="2B0ED6C4" w14:textId="77777777" w:rsidR="001609A0" w:rsidRPr="00BD3986" w:rsidRDefault="008F4914" w:rsidP="004D07B3">
      <w:pPr>
        <w:pStyle w:val="Smlouva-slo0"/>
        <w:numPr>
          <w:ilvl w:val="0"/>
          <w:numId w:val="8"/>
        </w:numPr>
        <w:tabs>
          <w:tab w:val="left" w:pos="426"/>
        </w:tabs>
        <w:spacing w:before="0"/>
        <w:rPr>
          <w:sz w:val="22"/>
          <w:szCs w:val="22"/>
        </w:rPr>
      </w:pPr>
      <w:r w:rsidRPr="00BD3986">
        <w:rPr>
          <w:sz w:val="22"/>
          <w:szCs w:val="22"/>
        </w:rPr>
        <w:t xml:space="preserve">Kontrola prováděných prací </w:t>
      </w:r>
      <w:r w:rsidR="00550AB0" w:rsidRPr="00BD3986">
        <w:rPr>
          <w:sz w:val="22"/>
          <w:szCs w:val="22"/>
        </w:rPr>
        <w:t>bude</w:t>
      </w:r>
      <w:r w:rsidRPr="00BD3986">
        <w:rPr>
          <w:sz w:val="22"/>
          <w:szCs w:val="22"/>
        </w:rPr>
        <w:t xml:space="preserve"> realizována</w:t>
      </w:r>
      <w:r w:rsidR="001609A0" w:rsidRPr="00BD3986">
        <w:rPr>
          <w:sz w:val="22"/>
          <w:szCs w:val="22"/>
        </w:rPr>
        <w:t>:</w:t>
      </w:r>
    </w:p>
    <w:p w14:paraId="7351E911" w14:textId="77777777" w:rsidR="00710BB1" w:rsidRPr="00BD3986" w:rsidRDefault="008F4914" w:rsidP="000F0E5A">
      <w:pPr>
        <w:pStyle w:val="Smlouva-slo0"/>
        <w:numPr>
          <w:ilvl w:val="0"/>
          <w:numId w:val="31"/>
        </w:numPr>
        <w:tabs>
          <w:tab w:val="clear" w:pos="360"/>
          <w:tab w:val="num" w:pos="720"/>
        </w:tabs>
        <w:spacing w:before="0"/>
        <w:ind w:left="720"/>
        <w:rPr>
          <w:sz w:val="22"/>
          <w:szCs w:val="22"/>
        </w:rPr>
      </w:pPr>
      <w:r w:rsidRPr="00BD3986">
        <w:rPr>
          <w:sz w:val="22"/>
          <w:szCs w:val="22"/>
        </w:rPr>
        <w:t>objednatelem</w:t>
      </w:r>
      <w:r w:rsidR="009963DC" w:rsidRPr="00BD3986">
        <w:rPr>
          <w:sz w:val="22"/>
          <w:szCs w:val="22"/>
        </w:rPr>
        <w:t xml:space="preserve"> </w:t>
      </w:r>
      <w:r w:rsidR="00D8204E" w:rsidRPr="00BD3986">
        <w:rPr>
          <w:sz w:val="22"/>
          <w:szCs w:val="22"/>
        </w:rPr>
        <w:t>a</w:t>
      </w:r>
      <w:r w:rsidR="00710BB1" w:rsidRPr="00BD3986">
        <w:rPr>
          <w:sz w:val="22"/>
          <w:szCs w:val="22"/>
        </w:rPr>
        <w:t xml:space="preserve"> </w:t>
      </w:r>
      <w:r w:rsidR="00D8204E" w:rsidRPr="00BD3986">
        <w:rPr>
          <w:sz w:val="22"/>
          <w:szCs w:val="22"/>
        </w:rPr>
        <w:t>jím</w:t>
      </w:r>
      <w:r w:rsidR="00710BB1" w:rsidRPr="00BD3986">
        <w:rPr>
          <w:sz w:val="22"/>
          <w:szCs w:val="22"/>
        </w:rPr>
        <w:t xml:space="preserve"> pověřenými </w:t>
      </w:r>
      <w:r w:rsidR="00D8204E" w:rsidRPr="00BD3986">
        <w:rPr>
          <w:sz w:val="22"/>
          <w:szCs w:val="22"/>
        </w:rPr>
        <w:t>osobami,</w:t>
      </w:r>
      <w:r w:rsidR="00710BB1" w:rsidRPr="00BD3986">
        <w:rPr>
          <w:sz w:val="22"/>
          <w:szCs w:val="22"/>
        </w:rPr>
        <w:t xml:space="preserve">  </w:t>
      </w:r>
    </w:p>
    <w:p w14:paraId="28671ACA" w14:textId="77777777" w:rsidR="001609A0" w:rsidRPr="00BD3986" w:rsidRDefault="008F4914" w:rsidP="000F0E5A">
      <w:pPr>
        <w:pStyle w:val="Smlouva-slo0"/>
        <w:numPr>
          <w:ilvl w:val="0"/>
          <w:numId w:val="31"/>
        </w:numPr>
        <w:tabs>
          <w:tab w:val="clear" w:pos="360"/>
          <w:tab w:val="num" w:pos="720"/>
        </w:tabs>
        <w:spacing w:before="0"/>
        <w:ind w:left="720"/>
        <w:rPr>
          <w:sz w:val="22"/>
          <w:szCs w:val="22"/>
        </w:rPr>
      </w:pPr>
      <w:r w:rsidRPr="00BD3986">
        <w:rPr>
          <w:sz w:val="22"/>
          <w:szCs w:val="22"/>
        </w:rPr>
        <w:t xml:space="preserve">osobou vykonávající </w:t>
      </w:r>
      <w:r w:rsidR="00550AB0" w:rsidRPr="00BD3986">
        <w:rPr>
          <w:sz w:val="22"/>
          <w:szCs w:val="22"/>
        </w:rPr>
        <w:t>t</w:t>
      </w:r>
      <w:r w:rsidRPr="00BD3986">
        <w:rPr>
          <w:sz w:val="22"/>
          <w:szCs w:val="22"/>
        </w:rPr>
        <w:t>echnický dozor stavebníka,</w:t>
      </w:r>
    </w:p>
    <w:p w14:paraId="167B7EF1" w14:textId="77777777" w:rsidR="001609A0" w:rsidRPr="00BD3986" w:rsidRDefault="009963DC" w:rsidP="000F0E5A">
      <w:pPr>
        <w:pStyle w:val="Smlouva-slo0"/>
        <w:numPr>
          <w:ilvl w:val="0"/>
          <w:numId w:val="31"/>
        </w:numPr>
        <w:tabs>
          <w:tab w:val="clear" w:pos="360"/>
          <w:tab w:val="num" w:pos="720"/>
        </w:tabs>
        <w:spacing w:before="0"/>
        <w:ind w:left="720"/>
        <w:rPr>
          <w:sz w:val="22"/>
          <w:szCs w:val="22"/>
        </w:rPr>
      </w:pPr>
      <w:r w:rsidRPr="00BD3986">
        <w:rPr>
          <w:sz w:val="22"/>
          <w:szCs w:val="22"/>
        </w:rPr>
        <w:t>osobou vykonávající činnost autorského dozoru projektanta</w:t>
      </w:r>
      <w:r w:rsidR="001609A0" w:rsidRPr="00BD3986">
        <w:rPr>
          <w:sz w:val="22"/>
          <w:szCs w:val="22"/>
        </w:rPr>
        <w:t>,</w:t>
      </w:r>
    </w:p>
    <w:p w14:paraId="1AC1A8F0" w14:textId="77777777" w:rsidR="001609A0" w:rsidRPr="00BD3986" w:rsidRDefault="001609A0" w:rsidP="000F0E5A">
      <w:pPr>
        <w:pStyle w:val="Smlouva-slo0"/>
        <w:numPr>
          <w:ilvl w:val="0"/>
          <w:numId w:val="31"/>
        </w:numPr>
        <w:tabs>
          <w:tab w:val="clear" w:pos="360"/>
          <w:tab w:val="num" w:pos="720"/>
        </w:tabs>
        <w:spacing w:before="0"/>
        <w:ind w:left="720"/>
        <w:rPr>
          <w:sz w:val="22"/>
          <w:szCs w:val="22"/>
        </w:rPr>
      </w:pPr>
      <w:r w:rsidRPr="00BD3986">
        <w:rPr>
          <w:sz w:val="22"/>
          <w:szCs w:val="22"/>
        </w:rPr>
        <w:t>koordinátorem BOZP,</w:t>
      </w:r>
    </w:p>
    <w:p w14:paraId="127ABA4F" w14:textId="77777777" w:rsidR="00710BB1" w:rsidRPr="00BD3986" w:rsidRDefault="00710BB1" w:rsidP="000F0E5A">
      <w:pPr>
        <w:pStyle w:val="Smlouva-slo0"/>
        <w:numPr>
          <w:ilvl w:val="0"/>
          <w:numId w:val="31"/>
        </w:numPr>
        <w:tabs>
          <w:tab w:val="clear" w:pos="360"/>
          <w:tab w:val="num" w:pos="720"/>
        </w:tabs>
        <w:spacing w:before="0"/>
        <w:ind w:left="720"/>
        <w:rPr>
          <w:color w:val="FF0000"/>
          <w:sz w:val="22"/>
          <w:szCs w:val="22"/>
        </w:rPr>
      </w:pPr>
      <w:r w:rsidRPr="00BD3986">
        <w:rPr>
          <w:sz w:val="22"/>
          <w:szCs w:val="22"/>
        </w:rPr>
        <w:t>orgány státní správy oprávněnými ke kontrole na základě zvláštních předpisů,</w:t>
      </w:r>
    </w:p>
    <w:p w14:paraId="094A283E" w14:textId="77777777" w:rsidR="00936568" w:rsidRPr="00BD3986" w:rsidRDefault="00A00511" w:rsidP="004D07B3">
      <w:pPr>
        <w:pStyle w:val="Smlouva-slo0"/>
        <w:numPr>
          <w:ilvl w:val="0"/>
          <w:numId w:val="8"/>
        </w:numPr>
        <w:tabs>
          <w:tab w:val="left" w:pos="426"/>
        </w:tabs>
        <w:spacing w:before="0"/>
        <w:rPr>
          <w:sz w:val="22"/>
          <w:szCs w:val="22"/>
        </w:rPr>
      </w:pPr>
      <w:r w:rsidRPr="00BD3986">
        <w:rPr>
          <w:sz w:val="22"/>
          <w:szCs w:val="22"/>
        </w:rPr>
        <w:t>Kontrola prováděných prací bude realizována zejména v rámci kontrolních dnů</w:t>
      </w:r>
      <w:r w:rsidR="00936568" w:rsidRPr="00BD3986">
        <w:rPr>
          <w:sz w:val="22"/>
          <w:szCs w:val="22"/>
        </w:rPr>
        <w:t>, s tím, že:</w:t>
      </w:r>
    </w:p>
    <w:p w14:paraId="7CF68732" w14:textId="77777777" w:rsidR="00936568" w:rsidRPr="00BD3986" w:rsidRDefault="00936568" w:rsidP="000F0E5A">
      <w:pPr>
        <w:pStyle w:val="Smlouva-slo0"/>
        <w:numPr>
          <w:ilvl w:val="0"/>
          <w:numId w:val="31"/>
        </w:numPr>
        <w:tabs>
          <w:tab w:val="clear" w:pos="360"/>
          <w:tab w:val="num" w:pos="720"/>
        </w:tabs>
        <w:spacing w:before="0" w:line="240" w:lineRule="auto"/>
        <w:ind w:left="714" w:hanging="357"/>
        <w:rPr>
          <w:sz w:val="22"/>
          <w:szCs w:val="22"/>
        </w:rPr>
      </w:pPr>
      <w:r w:rsidRPr="00BD3986">
        <w:rPr>
          <w:sz w:val="22"/>
          <w:szCs w:val="22"/>
        </w:rPr>
        <w:t>k</w:t>
      </w:r>
      <w:r w:rsidR="0041696F" w:rsidRPr="00BD3986">
        <w:rPr>
          <w:sz w:val="22"/>
          <w:szCs w:val="22"/>
        </w:rPr>
        <w:t xml:space="preserve">ontrolní dny </w:t>
      </w:r>
      <w:r w:rsidR="00D327A7" w:rsidRPr="00BD3986">
        <w:rPr>
          <w:sz w:val="22"/>
          <w:szCs w:val="22"/>
        </w:rPr>
        <w:t xml:space="preserve">se </w:t>
      </w:r>
      <w:r w:rsidR="0041696F" w:rsidRPr="00BD3986">
        <w:rPr>
          <w:sz w:val="22"/>
          <w:szCs w:val="22"/>
        </w:rPr>
        <w:t>budou</w:t>
      </w:r>
      <w:r w:rsidR="00D327A7" w:rsidRPr="00BD3986">
        <w:rPr>
          <w:sz w:val="22"/>
          <w:szCs w:val="22"/>
        </w:rPr>
        <w:t xml:space="preserve"> konat dle p</w:t>
      </w:r>
      <w:r w:rsidRPr="00BD3986">
        <w:rPr>
          <w:sz w:val="22"/>
          <w:szCs w:val="22"/>
        </w:rPr>
        <w:t>otřeby, zpravidla jednou týdně,</w:t>
      </w:r>
    </w:p>
    <w:p w14:paraId="18AD7D9B" w14:textId="77777777" w:rsidR="00A00511" w:rsidRPr="00BD3986" w:rsidRDefault="00EE41D1" w:rsidP="000F0E5A">
      <w:pPr>
        <w:pStyle w:val="Smlouva-slo0"/>
        <w:numPr>
          <w:ilvl w:val="0"/>
          <w:numId w:val="31"/>
        </w:numPr>
        <w:tabs>
          <w:tab w:val="clear" w:pos="360"/>
          <w:tab w:val="num" w:pos="720"/>
        </w:tabs>
        <w:spacing w:before="0" w:line="240" w:lineRule="auto"/>
        <w:ind w:left="714" w:hanging="357"/>
        <w:rPr>
          <w:sz w:val="22"/>
          <w:szCs w:val="22"/>
        </w:rPr>
      </w:pPr>
      <w:r w:rsidRPr="00BD3986">
        <w:rPr>
          <w:sz w:val="22"/>
          <w:szCs w:val="22"/>
        </w:rPr>
        <w:t xml:space="preserve">termíny konání kontrolních dnů budou stanoveny v zápisu </w:t>
      </w:r>
      <w:r w:rsidR="00BD4127" w:rsidRPr="00BD3986">
        <w:rPr>
          <w:sz w:val="22"/>
          <w:szCs w:val="22"/>
        </w:rPr>
        <w:t xml:space="preserve">o předání staveniště; v případě potřeby budou kontrolní dny konány také mimo předem stanovený termín, </w:t>
      </w:r>
      <w:r w:rsidR="002A43ED" w:rsidRPr="00BD3986">
        <w:rPr>
          <w:sz w:val="22"/>
          <w:szCs w:val="22"/>
        </w:rPr>
        <w:br/>
      </w:r>
      <w:r w:rsidR="00BD4127" w:rsidRPr="00BD3986">
        <w:rPr>
          <w:sz w:val="22"/>
          <w:szCs w:val="22"/>
        </w:rPr>
        <w:t xml:space="preserve">a to </w:t>
      </w:r>
      <w:r w:rsidR="00AE21F2" w:rsidRPr="00BD3986">
        <w:rPr>
          <w:sz w:val="22"/>
          <w:szCs w:val="22"/>
        </w:rPr>
        <w:t xml:space="preserve">buď na základě dohody stran uvedené v zápisu z kontrolního </w:t>
      </w:r>
      <w:r w:rsidR="004D07B3" w:rsidRPr="00BD3986">
        <w:rPr>
          <w:sz w:val="22"/>
          <w:szCs w:val="22"/>
        </w:rPr>
        <w:t>dne, nebo</w:t>
      </w:r>
      <w:r w:rsidR="00AE21F2" w:rsidRPr="00BD3986">
        <w:rPr>
          <w:sz w:val="22"/>
          <w:szCs w:val="22"/>
        </w:rPr>
        <w:t xml:space="preserve"> </w:t>
      </w:r>
      <w:r w:rsidR="00BD4127" w:rsidRPr="00BD3986">
        <w:rPr>
          <w:sz w:val="22"/>
          <w:szCs w:val="22"/>
        </w:rPr>
        <w:t>na základě výzvy osoby vykonávající technický dozor stavebníka</w:t>
      </w:r>
      <w:r w:rsidR="00143CF6" w:rsidRPr="00BD3986">
        <w:rPr>
          <w:sz w:val="22"/>
          <w:szCs w:val="22"/>
        </w:rPr>
        <w:t>,</w:t>
      </w:r>
    </w:p>
    <w:p w14:paraId="52B86146" w14:textId="77777777" w:rsidR="00CD6F5E" w:rsidRPr="00BD3986" w:rsidRDefault="00CD6F5E" w:rsidP="000F0E5A">
      <w:pPr>
        <w:pStyle w:val="Smlouva-slo0"/>
        <w:numPr>
          <w:ilvl w:val="0"/>
          <w:numId w:val="31"/>
        </w:numPr>
        <w:tabs>
          <w:tab w:val="clear" w:pos="360"/>
          <w:tab w:val="num" w:pos="720"/>
        </w:tabs>
        <w:spacing w:before="0" w:line="240" w:lineRule="auto"/>
        <w:ind w:left="714" w:hanging="357"/>
        <w:rPr>
          <w:sz w:val="22"/>
          <w:szCs w:val="22"/>
        </w:rPr>
      </w:pPr>
      <w:r w:rsidRPr="00BD3986">
        <w:rPr>
          <w:sz w:val="22"/>
          <w:szCs w:val="22"/>
        </w:rPr>
        <w:t>kontrolní dny budou řízeny osobou vykonávající technický dozor stavebníka,</w:t>
      </w:r>
    </w:p>
    <w:p w14:paraId="06789C97" w14:textId="77777777" w:rsidR="00143CF6" w:rsidRPr="00BD3986" w:rsidRDefault="00143CF6" w:rsidP="000F0E5A">
      <w:pPr>
        <w:pStyle w:val="Smlouva-slo0"/>
        <w:numPr>
          <w:ilvl w:val="0"/>
          <w:numId w:val="31"/>
        </w:numPr>
        <w:tabs>
          <w:tab w:val="clear" w:pos="360"/>
          <w:tab w:val="num" w:pos="720"/>
        </w:tabs>
        <w:spacing w:before="0" w:line="240" w:lineRule="auto"/>
        <w:ind w:left="720"/>
        <w:rPr>
          <w:sz w:val="22"/>
          <w:szCs w:val="22"/>
        </w:rPr>
      </w:pPr>
      <w:r w:rsidRPr="00BD3986">
        <w:rPr>
          <w:sz w:val="22"/>
          <w:szCs w:val="22"/>
        </w:rPr>
        <w:t xml:space="preserve">z kontrolních dnů budou </w:t>
      </w:r>
      <w:r w:rsidR="0087725D" w:rsidRPr="00BD3986">
        <w:rPr>
          <w:sz w:val="22"/>
          <w:szCs w:val="22"/>
        </w:rPr>
        <w:t xml:space="preserve">osobou vykonávající technický dozor stavebníka </w:t>
      </w:r>
      <w:r w:rsidRPr="00BD3986">
        <w:rPr>
          <w:sz w:val="22"/>
          <w:szCs w:val="22"/>
        </w:rPr>
        <w:t>pořizovány zápisy</w:t>
      </w:r>
      <w:r w:rsidR="0087725D" w:rsidRPr="00BD3986">
        <w:rPr>
          <w:sz w:val="22"/>
          <w:szCs w:val="22"/>
        </w:rPr>
        <w:t>, které budou zhotoviteli zasílány v elektronické podobě.</w:t>
      </w:r>
      <w:r w:rsidRPr="00BD3986">
        <w:rPr>
          <w:sz w:val="22"/>
          <w:szCs w:val="22"/>
        </w:rPr>
        <w:t xml:space="preserve"> </w:t>
      </w:r>
    </w:p>
    <w:p w14:paraId="5C1BFE62" w14:textId="77777777" w:rsidR="00CE4F76" w:rsidRPr="00BD3986" w:rsidRDefault="00CE4F76" w:rsidP="009B12F5">
      <w:pPr>
        <w:pStyle w:val="Smlouva-slo0"/>
        <w:numPr>
          <w:ilvl w:val="0"/>
          <w:numId w:val="8"/>
        </w:numPr>
        <w:tabs>
          <w:tab w:val="left" w:pos="426"/>
        </w:tabs>
        <w:spacing w:after="120"/>
        <w:rPr>
          <w:sz w:val="22"/>
          <w:szCs w:val="22"/>
        </w:rPr>
      </w:pPr>
      <w:r w:rsidRPr="00BD3986">
        <w:rPr>
          <w:sz w:val="22"/>
          <w:szCs w:val="22"/>
        </w:rPr>
        <w:t>Zhotovitel je povinen umožnit osobám uvedeným v odst. 2</w:t>
      </w:r>
      <w:r w:rsidR="005B14E9">
        <w:rPr>
          <w:sz w:val="22"/>
          <w:szCs w:val="22"/>
        </w:rPr>
        <w:t>0</w:t>
      </w:r>
      <w:r w:rsidRPr="00BD3986">
        <w:rPr>
          <w:sz w:val="22"/>
          <w:szCs w:val="22"/>
        </w:rPr>
        <w:t xml:space="preserve"> tohoto článku provedení kontroly realizovaných prací.</w:t>
      </w:r>
    </w:p>
    <w:p w14:paraId="38FAD1EA" w14:textId="77777777" w:rsidR="00DC078F" w:rsidRDefault="00DC078F" w:rsidP="009B12F5">
      <w:pPr>
        <w:pStyle w:val="Smlouva-slo0"/>
        <w:numPr>
          <w:ilvl w:val="0"/>
          <w:numId w:val="8"/>
        </w:numPr>
        <w:tabs>
          <w:tab w:val="left" w:pos="426"/>
        </w:tabs>
        <w:spacing w:after="120"/>
        <w:rPr>
          <w:sz w:val="22"/>
          <w:szCs w:val="22"/>
        </w:rPr>
      </w:pPr>
      <w:r w:rsidRPr="00BD3986">
        <w:rPr>
          <w:sz w:val="22"/>
          <w:szCs w:val="22"/>
        </w:rPr>
        <w:t xml:space="preserve">Zhotovitel vyzve osobu vykonávající technický dozor stavebníka prokazatelnou formou nejméně </w:t>
      </w:r>
      <w:r w:rsidR="00DB0F6C">
        <w:rPr>
          <w:sz w:val="22"/>
          <w:szCs w:val="22"/>
        </w:rPr>
        <w:br/>
      </w:r>
      <w:r w:rsidR="004D07B3">
        <w:rPr>
          <w:sz w:val="22"/>
          <w:szCs w:val="22"/>
        </w:rPr>
        <w:t xml:space="preserve">2 </w:t>
      </w:r>
      <w:r w:rsidRPr="00BD3986">
        <w:rPr>
          <w:sz w:val="22"/>
          <w:szCs w:val="22"/>
        </w:rPr>
        <w:t>pracovní dny předem k prověření kvality prací, jež budou dalším postupem při zhotovování díla zakryty.</w:t>
      </w:r>
    </w:p>
    <w:p w14:paraId="0953CF75" w14:textId="77777777" w:rsidR="00DC078F" w:rsidRDefault="00DC078F" w:rsidP="00DC078F">
      <w:pPr>
        <w:pStyle w:val="Smlouva-slo0"/>
        <w:tabs>
          <w:tab w:val="left" w:pos="426"/>
        </w:tabs>
        <w:spacing w:before="0"/>
        <w:ind w:left="357"/>
        <w:rPr>
          <w:sz w:val="22"/>
          <w:szCs w:val="22"/>
        </w:rPr>
      </w:pPr>
      <w:r w:rsidRPr="00BD3986">
        <w:rPr>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F4A7FFC" w14:textId="77777777" w:rsidR="00057235" w:rsidRDefault="00057235" w:rsidP="00DC078F">
      <w:pPr>
        <w:pStyle w:val="Smlouva-slo0"/>
        <w:tabs>
          <w:tab w:val="left" w:pos="426"/>
        </w:tabs>
        <w:spacing w:before="0"/>
        <w:ind w:left="357"/>
        <w:rPr>
          <w:sz w:val="22"/>
          <w:szCs w:val="22"/>
        </w:rPr>
      </w:pPr>
    </w:p>
    <w:p w14:paraId="181CE780" w14:textId="77777777" w:rsidR="00DC078F" w:rsidRDefault="00DC078F" w:rsidP="00DC078F">
      <w:pPr>
        <w:pStyle w:val="Smlouva-slo0"/>
        <w:tabs>
          <w:tab w:val="left" w:pos="426"/>
        </w:tabs>
        <w:spacing w:before="0"/>
        <w:ind w:left="357"/>
        <w:rPr>
          <w:sz w:val="22"/>
          <w:szCs w:val="22"/>
        </w:rPr>
      </w:pPr>
      <w:r w:rsidRPr="00BD3986">
        <w:rPr>
          <w:sz w:val="22"/>
          <w:szCs w:val="22"/>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w:t>
      </w:r>
      <w:r w:rsidR="00057235" w:rsidRPr="00BD3986">
        <w:rPr>
          <w:sz w:val="22"/>
          <w:szCs w:val="22"/>
        </w:rPr>
        <w:t>případě nese</w:t>
      </w:r>
      <w:r w:rsidRPr="00BD3986">
        <w:rPr>
          <w:sz w:val="22"/>
          <w:szCs w:val="22"/>
        </w:rPr>
        <w:t xml:space="preserve"> veškeré náklady spojené s odkrytím, opravou chybného stavu a následným zakrytím zhotovitel. </w:t>
      </w:r>
    </w:p>
    <w:p w14:paraId="27E9E435" w14:textId="77777777" w:rsidR="00057235" w:rsidRPr="00BD3986" w:rsidRDefault="00057235" w:rsidP="00DC078F">
      <w:pPr>
        <w:pStyle w:val="Smlouva-slo0"/>
        <w:tabs>
          <w:tab w:val="left" w:pos="426"/>
        </w:tabs>
        <w:spacing w:before="0"/>
        <w:ind w:left="357"/>
        <w:rPr>
          <w:sz w:val="22"/>
          <w:szCs w:val="22"/>
        </w:rPr>
      </w:pPr>
    </w:p>
    <w:p w14:paraId="52E47C66" w14:textId="77777777" w:rsidR="00DC078F" w:rsidRPr="00BD3986" w:rsidRDefault="00DC078F" w:rsidP="00C035ED">
      <w:pPr>
        <w:pStyle w:val="Smlouva-slo0"/>
        <w:numPr>
          <w:ilvl w:val="0"/>
          <w:numId w:val="8"/>
        </w:numPr>
        <w:tabs>
          <w:tab w:val="left" w:pos="426"/>
        </w:tabs>
        <w:spacing w:before="0" w:line="240" w:lineRule="auto"/>
        <w:rPr>
          <w:sz w:val="22"/>
          <w:szCs w:val="22"/>
        </w:rPr>
      </w:pPr>
      <w:r w:rsidRPr="00BD3986">
        <w:rPr>
          <w:sz w:val="22"/>
          <w:szCs w:val="22"/>
        </w:rPr>
        <w:t xml:space="preserve">Zhotovitel písemně vyzve kromě osoby vykonávající technický dozor stavebníka i správce podzemních vedení a inženýrských sítí dotčených stavbou k jejich kontrole a převzetí </w:t>
      </w:r>
      <w:r w:rsidRPr="00BD3986">
        <w:rPr>
          <w:sz w:val="22"/>
          <w:szCs w:val="22"/>
        </w:rPr>
        <w:br/>
        <w:t>a zjištěnou skutečnost nechá potvrdit zápisem ve stavebním deníku. Zhotovitel před jejich zakrytím zajistí na své náklady geodetická zaměření, která nejpozději před dokončením díla nebo jeho části předá objednateli.</w:t>
      </w:r>
    </w:p>
    <w:p w14:paraId="22854945" w14:textId="77777777" w:rsidR="004A2DDB" w:rsidRPr="00BD3986" w:rsidRDefault="004A2DDB" w:rsidP="00C035ED">
      <w:pPr>
        <w:pStyle w:val="Smlouva2"/>
        <w:keepNext/>
        <w:rPr>
          <w:rFonts w:ascii="Arial" w:hAnsi="Arial" w:cs="Arial"/>
        </w:rPr>
      </w:pPr>
      <w:r w:rsidRPr="00BD3986">
        <w:rPr>
          <w:rFonts w:ascii="Arial" w:hAnsi="Arial" w:cs="Arial"/>
        </w:rPr>
        <w:t>XI.</w:t>
      </w:r>
    </w:p>
    <w:p w14:paraId="6E58AB57" w14:textId="77777777" w:rsidR="004A2DDB" w:rsidRPr="00BD3986" w:rsidRDefault="00C035ED" w:rsidP="00C035ED">
      <w:pPr>
        <w:pStyle w:val="Smlouva2"/>
        <w:rPr>
          <w:rFonts w:ascii="Arial" w:hAnsi="Arial" w:cs="Arial"/>
        </w:rPr>
      </w:pPr>
      <w:r>
        <w:rPr>
          <w:rFonts w:ascii="Arial" w:hAnsi="Arial" w:cs="Arial"/>
        </w:rPr>
        <w:t xml:space="preserve">Stavební deník, </w:t>
      </w:r>
      <w:r w:rsidR="004A2DDB" w:rsidRPr="00BD3986">
        <w:rPr>
          <w:rFonts w:ascii="Arial" w:hAnsi="Arial" w:cs="Arial"/>
        </w:rPr>
        <w:t>deník víceprací a méněprací, bezpečnostní deník</w:t>
      </w:r>
    </w:p>
    <w:p w14:paraId="5AB20930" w14:textId="77777777" w:rsidR="004A2DDB" w:rsidRPr="0032693C" w:rsidRDefault="004A2DDB">
      <w:pPr>
        <w:pStyle w:val="Smlouva2"/>
      </w:pPr>
    </w:p>
    <w:p w14:paraId="7B175585" w14:textId="77777777" w:rsidR="004A2DDB" w:rsidRPr="00BD3986" w:rsidRDefault="004A2DDB">
      <w:pPr>
        <w:pStyle w:val="Smlouva2"/>
        <w:jc w:val="left"/>
        <w:rPr>
          <w:b w:val="0"/>
          <w:bCs/>
          <w:sz w:val="22"/>
          <w:szCs w:val="22"/>
        </w:rPr>
      </w:pPr>
      <w:r w:rsidRPr="00BD3986">
        <w:rPr>
          <w:b w:val="0"/>
          <w:bCs/>
          <w:caps/>
          <w:sz w:val="22"/>
          <w:szCs w:val="22"/>
        </w:rPr>
        <w:t>stavební deník</w:t>
      </w:r>
    </w:p>
    <w:p w14:paraId="4938BC69"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lastRenderedPageBreak/>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BD3986">
        <w:rPr>
          <w:sz w:val="22"/>
          <w:szCs w:val="22"/>
        </w:rPr>
        <w:t xml:space="preserve"> staveb</w:t>
      </w:r>
      <w:r w:rsidRPr="00BD3986">
        <w:rPr>
          <w:sz w:val="22"/>
          <w:szCs w:val="22"/>
        </w:rPr>
        <w:t>. Stavební deník musí být přístupný na staveništi kdykoliv v průběhu práce.</w:t>
      </w:r>
    </w:p>
    <w:p w14:paraId="20A0F3F8"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9BC332E" w14:textId="77777777" w:rsidR="004A2DDB" w:rsidRPr="00BD3986" w:rsidRDefault="004A2DDB" w:rsidP="009B12F5">
      <w:pPr>
        <w:pStyle w:val="Smlouva3"/>
        <w:numPr>
          <w:ilvl w:val="2"/>
          <w:numId w:val="10"/>
        </w:numPr>
        <w:tabs>
          <w:tab w:val="left" w:pos="426"/>
        </w:tabs>
        <w:spacing w:after="60"/>
        <w:rPr>
          <w:sz w:val="22"/>
          <w:szCs w:val="22"/>
        </w:rPr>
      </w:pPr>
      <w:r w:rsidRPr="00BD3986">
        <w:rPr>
          <w:sz w:val="22"/>
          <w:szCs w:val="22"/>
        </w:rPr>
        <w:t xml:space="preserve">Do stavebního deníku budou zapsány všechny skutečnosti související s plněním smlouvy. Jedná </w:t>
      </w:r>
      <w:r w:rsidR="00DB0F6C">
        <w:rPr>
          <w:sz w:val="22"/>
          <w:szCs w:val="22"/>
        </w:rPr>
        <w:br/>
      </w:r>
      <w:r w:rsidRPr="00BD3986">
        <w:rPr>
          <w:sz w:val="22"/>
          <w:szCs w:val="22"/>
        </w:rPr>
        <w:t>se zejména o:</w:t>
      </w:r>
    </w:p>
    <w:p w14:paraId="24044D7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časový postup prací a jejich kvalitu,</w:t>
      </w:r>
    </w:p>
    <w:p w14:paraId="541DB62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druh použitých materiálů a technologií,</w:t>
      </w:r>
    </w:p>
    <w:p w14:paraId="12E319F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 xml:space="preserve">zdůvodnění odchylek v postupech prací a v použitých materiálech oproti </w:t>
      </w:r>
      <w:r w:rsidR="00511085" w:rsidRPr="00BD3986">
        <w:rPr>
          <w:sz w:val="22"/>
          <w:szCs w:val="22"/>
        </w:rPr>
        <w:t>projektové dokumentaci pro výběr zhotovitele a pro provádění stavby</w:t>
      </w:r>
      <w:r w:rsidRPr="00BD3986">
        <w:rPr>
          <w:sz w:val="22"/>
          <w:szCs w:val="22"/>
        </w:rPr>
        <w:t>, další údaje, které souvisí s hospodárností a bezpečností práce,</w:t>
      </w:r>
    </w:p>
    <w:p w14:paraId="2D68F4D9" w14:textId="77777777" w:rsidR="004A2DDB" w:rsidRPr="00BD3986" w:rsidRDefault="004A2DDB" w:rsidP="009B12F5">
      <w:pPr>
        <w:numPr>
          <w:ilvl w:val="2"/>
          <w:numId w:val="9"/>
        </w:numPr>
        <w:tabs>
          <w:tab w:val="left" w:pos="426"/>
        </w:tabs>
        <w:spacing w:before="120"/>
        <w:jc w:val="both"/>
        <w:rPr>
          <w:sz w:val="22"/>
          <w:szCs w:val="22"/>
        </w:rPr>
      </w:pPr>
      <w:r w:rsidRPr="00BD3986">
        <w:rPr>
          <w:sz w:val="22"/>
          <w:szCs w:val="22"/>
        </w:rPr>
        <w:t>stanovení termínů k odstranění zjištěných vad a nedodělků.</w:t>
      </w:r>
    </w:p>
    <w:p w14:paraId="2E85FEED" w14:textId="77777777" w:rsidR="004A2DDB" w:rsidRPr="00BD3986" w:rsidRDefault="004A2DDB" w:rsidP="009B12F5">
      <w:pPr>
        <w:pStyle w:val="Smlouva3"/>
        <w:numPr>
          <w:ilvl w:val="2"/>
          <w:numId w:val="10"/>
        </w:numPr>
        <w:tabs>
          <w:tab w:val="left" w:pos="426"/>
          <w:tab w:val="left" w:pos="3960"/>
        </w:tabs>
        <w:rPr>
          <w:sz w:val="22"/>
          <w:szCs w:val="22"/>
        </w:rPr>
      </w:pPr>
      <w:r w:rsidRPr="00BD3986">
        <w:rPr>
          <w:sz w:val="22"/>
          <w:szCs w:val="22"/>
        </w:rPr>
        <w:t>Objednatel a jím pověřené osoby jsou oprávněny stavební deník kontrolovat</w:t>
      </w:r>
      <w:r w:rsidR="009D01B9">
        <w:rPr>
          <w:sz w:val="22"/>
          <w:szCs w:val="22"/>
        </w:rPr>
        <w:t xml:space="preserve"> </w:t>
      </w:r>
      <w:r w:rsidRPr="00BD3986">
        <w:rPr>
          <w:sz w:val="22"/>
          <w:szCs w:val="22"/>
        </w:rPr>
        <w:t>a k zápisům připojovat své stanovisko. Do deníku je oprávněna provádět záznamy také osoba vykonávající technický dozor stavebníka, autorský dozor a koordinátor BOZP.</w:t>
      </w:r>
    </w:p>
    <w:p w14:paraId="6591989F"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Zhotovitel umožní vyjmout zmocněnému zástupci objednatele prvý průpis denních záznamů </w:t>
      </w:r>
      <w:r w:rsidR="00DB0F6C">
        <w:rPr>
          <w:sz w:val="22"/>
          <w:szCs w:val="22"/>
        </w:rPr>
        <w:br/>
      </w:r>
      <w:r w:rsidRPr="00BD3986">
        <w:rPr>
          <w:sz w:val="22"/>
          <w:szCs w:val="22"/>
        </w:rPr>
        <w:t>ze stavebního deníku při prováděné kontrolní činnosti.</w:t>
      </w:r>
    </w:p>
    <w:p w14:paraId="1D98F364"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0FBDFED3"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w:t>
      </w:r>
      <w:r w:rsidR="00DB0F6C">
        <w:rPr>
          <w:sz w:val="22"/>
          <w:szCs w:val="22"/>
        </w:rPr>
        <w:br/>
      </w:r>
      <w:r w:rsidRPr="00BD3986">
        <w:rPr>
          <w:sz w:val="22"/>
          <w:szCs w:val="22"/>
        </w:rPr>
        <w:t>že tak neučiní, má se za to, že s obsahem záznamu souhlasí.</w:t>
      </w:r>
    </w:p>
    <w:p w14:paraId="06E5A0AC" w14:textId="77777777" w:rsidR="004A2DDB" w:rsidRPr="00BD3986" w:rsidRDefault="004A2DDB">
      <w:pPr>
        <w:pStyle w:val="Smlouva3"/>
        <w:tabs>
          <w:tab w:val="left" w:pos="426"/>
        </w:tabs>
        <w:rPr>
          <w:caps/>
          <w:sz w:val="22"/>
          <w:szCs w:val="22"/>
        </w:rPr>
      </w:pPr>
      <w:r w:rsidRPr="00BD3986">
        <w:rPr>
          <w:caps/>
          <w:sz w:val="22"/>
          <w:szCs w:val="22"/>
        </w:rPr>
        <w:t>deník</w:t>
      </w:r>
      <w:r w:rsidRPr="00BD3986">
        <w:rPr>
          <w:sz w:val="22"/>
          <w:szCs w:val="22"/>
        </w:rPr>
        <w:t xml:space="preserve"> </w:t>
      </w:r>
      <w:r w:rsidRPr="00BD3986">
        <w:rPr>
          <w:caps/>
          <w:sz w:val="22"/>
          <w:szCs w:val="22"/>
        </w:rPr>
        <w:t>víceprací a méněprací</w:t>
      </w:r>
    </w:p>
    <w:p w14:paraId="3251ACEB"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14:paraId="02638353"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Režim tohoto deníku se přiměřeně řídí předchozími ustanoveními o stavebním deníku. </w:t>
      </w:r>
    </w:p>
    <w:p w14:paraId="3EB1B35C" w14:textId="77777777" w:rsidR="004A2DDB" w:rsidRPr="00BD3986" w:rsidRDefault="004A2DDB">
      <w:pPr>
        <w:pStyle w:val="Smlouva3"/>
        <w:tabs>
          <w:tab w:val="left" w:pos="426"/>
        </w:tabs>
        <w:rPr>
          <w:sz w:val="22"/>
          <w:szCs w:val="22"/>
        </w:rPr>
      </w:pPr>
      <w:r w:rsidRPr="00BD3986">
        <w:rPr>
          <w:caps/>
          <w:sz w:val="22"/>
          <w:szCs w:val="22"/>
        </w:rPr>
        <w:t>bezpečnostní</w:t>
      </w:r>
      <w:r w:rsidRPr="00BD3986">
        <w:rPr>
          <w:sz w:val="22"/>
          <w:szCs w:val="22"/>
        </w:rPr>
        <w:t xml:space="preserve"> </w:t>
      </w:r>
      <w:r w:rsidRPr="00BD3986">
        <w:rPr>
          <w:caps/>
          <w:sz w:val="22"/>
          <w:szCs w:val="22"/>
        </w:rPr>
        <w:t>deník</w:t>
      </w:r>
      <w:r w:rsidRPr="00BD3986">
        <w:rPr>
          <w:sz w:val="22"/>
          <w:szCs w:val="22"/>
        </w:rPr>
        <w:t xml:space="preserve"> </w:t>
      </w:r>
    </w:p>
    <w:p w14:paraId="423AB0B5"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Zhotovitel je dále oprávněn vyjadřovat se k zápisům do bezpečnostního deníku, který</w:t>
      </w:r>
      <w:r w:rsidRPr="00BD3986">
        <w:rPr>
          <w:sz w:val="22"/>
          <w:szCs w:val="22"/>
        </w:rPr>
        <w:br/>
        <w:t>ke stavbě povede koordinátor BOZP a je povinen neprodleně respektovat požadavky koordinátora BOZP v deníku uvedené.</w:t>
      </w:r>
    </w:p>
    <w:p w14:paraId="6099E9E4"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Do bezpečnostního deníku budou zaznamenávány veškeré skutečnosti týkající se bezpečnosti </w:t>
      </w:r>
      <w:r w:rsidR="00DB0F6C">
        <w:rPr>
          <w:sz w:val="22"/>
          <w:szCs w:val="22"/>
        </w:rPr>
        <w:br/>
      </w:r>
      <w:r w:rsidRPr="00BD3986">
        <w:rPr>
          <w:sz w:val="22"/>
          <w:szCs w:val="22"/>
        </w:rPr>
        <w:t>a ochrany zdraví při práci na staveništi, zejména pak tyto skutečnosti:</w:t>
      </w:r>
    </w:p>
    <w:p w14:paraId="0BAEBD60" w14:textId="77777777" w:rsidR="004A2DDB" w:rsidRPr="00BD3986" w:rsidRDefault="004A2DDB" w:rsidP="000F0E5A">
      <w:pPr>
        <w:numPr>
          <w:ilvl w:val="0"/>
          <w:numId w:val="29"/>
        </w:numPr>
        <w:tabs>
          <w:tab w:val="clear" w:pos="380"/>
          <w:tab w:val="left" w:pos="720"/>
        </w:tabs>
        <w:ind w:left="720" w:hanging="360"/>
        <w:jc w:val="both"/>
        <w:rPr>
          <w:sz w:val="22"/>
          <w:szCs w:val="22"/>
        </w:rPr>
      </w:pPr>
      <w:r w:rsidRPr="00BD3986">
        <w:rPr>
          <w:sz w:val="22"/>
          <w:szCs w:val="22"/>
        </w:rPr>
        <w:t xml:space="preserve">seznámení s místními </w:t>
      </w:r>
      <w:r w:rsidR="00C035ED" w:rsidRPr="00BD3986">
        <w:rPr>
          <w:sz w:val="22"/>
          <w:szCs w:val="22"/>
        </w:rPr>
        <w:t>riziky za</w:t>
      </w:r>
      <w:r w:rsidRPr="00BD3986">
        <w:rPr>
          <w:sz w:val="22"/>
          <w:szCs w:val="22"/>
        </w:rPr>
        <w:t xml:space="preserve"> účelem předcházení ohrožení života a zdraví osob, které </w:t>
      </w:r>
      <w:r w:rsidR="00DB0F6C">
        <w:rPr>
          <w:sz w:val="22"/>
          <w:szCs w:val="22"/>
        </w:rPr>
        <w:br/>
      </w:r>
      <w:r w:rsidRPr="00BD3986">
        <w:rPr>
          <w:sz w:val="22"/>
          <w:szCs w:val="22"/>
        </w:rPr>
        <w:t xml:space="preserve">se s vědomím zhotovitele mohou zdržovat na staveništi (pokud stavební práce probíhají </w:t>
      </w:r>
      <w:r w:rsidR="00DB0F6C">
        <w:rPr>
          <w:sz w:val="22"/>
          <w:szCs w:val="22"/>
        </w:rPr>
        <w:br/>
      </w:r>
      <w:r w:rsidRPr="00BD3986">
        <w:rPr>
          <w:sz w:val="22"/>
          <w:szCs w:val="22"/>
        </w:rPr>
        <w:t>za provozu),</w:t>
      </w:r>
    </w:p>
    <w:p w14:paraId="49A3D4C8"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t>seznámení s plánem BOZP na staveništi,</w:t>
      </w:r>
    </w:p>
    <w:p w14:paraId="2D26CC62"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t>zápisy z pravidelných kontrolních dnů BOZP,</w:t>
      </w:r>
    </w:p>
    <w:p w14:paraId="447B8945"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lastRenderedPageBreak/>
        <w:t>nedostatky zjištěné při pochůzkách na stavbě včetně uložení opatření k nápravě,</w:t>
      </w:r>
    </w:p>
    <w:p w14:paraId="524DE259"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t>oznámení o nepřijetí uložených opatření k nápravě,</w:t>
      </w:r>
    </w:p>
    <w:p w14:paraId="10F158B6"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t>koordinace s techniky BOZP jednotlivých (sub)zhotovitelů,</w:t>
      </w:r>
    </w:p>
    <w:p w14:paraId="15E4F292" w14:textId="77777777" w:rsidR="004A2DDB" w:rsidRPr="00BD3986" w:rsidRDefault="004A2DDB" w:rsidP="000F0E5A">
      <w:pPr>
        <w:numPr>
          <w:ilvl w:val="0"/>
          <w:numId w:val="29"/>
        </w:numPr>
        <w:tabs>
          <w:tab w:val="clear" w:pos="380"/>
          <w:tab w:val="left" w:pos="720"/>
        </w:tabs>
        <w:ind w:left="720" w:hanging="360"/>
        <w:jc w:val="both"/>
        <w:rPr>
          <w:sz w:val="22"/>
          <w:szCs w:val="22"/>
        </w:rPr>
      </w:pPr>
      <w:r w:rsidRPr="00BD3986">
        <w:rPr>
          <w:sz w:val="22"/>
          <w:szCs w:val="22"/>
        </w:rPr>
        <w:t>koordinace činností jednotlivých (sub)zhotovitelů s cílem vyloučení bezpečnostních kolizí,</w:t>
      </w:r>
    </w:p>
    <w:p w14:paraId="0B3A8437" w14:textId="77777777" w:rsidR="004A2DDB" w:rsidRPr="00BD3986" w:rsidRDefault="004A2DDB" w:rsidP="000F0E5A">
      <w:pPr>
        <w:numPr>
          <w:ilvl w:val="0"/>
          <w:numId w:val="29"/>
        </w:numPr>
        <w:tabs>
          <w:tab w:val="left" w:pos="426"/>
        </w:tabs>
        <w:ind w:hanging="20"/>
        <w:jc w:val="both"/>
        <w:rPr>
          <w:sz w:val="22"/>
          <w:szCs w:val="22"/>
        </w:rPr>
      </w:pPr>
      <w:r w:rsidRPr="00BD3986">
        <w:rPr>
          <w:sz w:val="22"/>
          <w:szCs w:val="22"/>
        </w:rPr>
        <w:t>kontrola dodržování čistoty a pořádku na staveništi.</w:t>
      </w:r>
    </w:p>
    <w:p w14:paraId="5EEED5CB"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Režim tohoto deníku se přiměřeně </w:t>
      </w:r>
      <w:r w:rsidR="00C035ED" w:rsidRPr="00BD3986">
        <w:rPr>
          <w:sz w:val="22"/>
          <w:szCs w:val="22"/>
        </w:rPr>
        <w:t>řídí předchozími</w:t>
      </w:r>
      <w:r w:rsidRPr="00BD3986">
        <w:rPr>
          <w:sz w:val="22"/>
          <w:szCs w:val="22"/>
        </w:rPr>
        <w:t xml:space="preserve"> ustanoveními o stavebním deníku.</w:t>
      </w:r>
    </w:p>
    <w:p w14:paraId="0B8CC635" w14:textId="77777777" w:rsidR="004A2DDB" w:rsidRPr="0032693C" w:rsidRDefault="004A2DDB" w:rsidP="009B12F5">
      <w:pPr>
        <w:pStyle w:val="Smlouva3"/>
        <w:numPr>
          <w:ilvl w:val="2"/>
          <w:numId w:val="10"/>
        </w:numPr>
        <w:tabs>
          <w:tab w:val="left" w:pos="426"/>
        </w:tabs>
      </w:pPr>
      <w:r w:rsidRPr="00BD3986">
        <w:rPr>
          <w:sz w:val="22"/>
          <w:szCs w:val="22"/>
        </w:rPr>
        <w:t>Zápisem ve stavebním deníku, bezpečnostním deníku a deníku víceprací a méněprací nelze obsah této smlouvy měnit.</w:t>
      </w:r>
    </w:p>
    <w:p w14:paraId="329CA397" w14:textId="77777777" w:rsidR="004A2DDB" w:rsidRPr="00BD3986" w:rsidRDefault="004A2DDB" w:rsidP="00C035ED">
      <w:pPr>
        <w:keepNext/>
        <w:tabs>
          <w:tab w:val="left" w:pos="426"/>
        </w:tabs>
        <w:ind w:left="357"/>
        <w:jc w:val="center"/>
        <w:rPr>
          <w:rFonts w:ascii="Arial" w:hAnsi="Arial" w:cs="Arial"/>
          <w:b/>
          <w:bCs/>
        </w:rPr>
      </w:pPr>
      <w:r w:rsidRPr="00BD3986">
        <w:rPr>
          <w:rFonts w:ascii="Arial" w:hAnsi="Arial" w:cs="Arial"/>
          <w:b/>
          <w:bCs/>
        </w:rPr>
        <w:t>XII.</w:t>
      </w:r>
    </w:p>
    <w:p w14:paraId="3E3CA482" w14:textId="77777777" w:rsidR="004A2DDB" w:rsidRPr="00BD3986" w:rsidRDefault="004A2DDB" w:rsidP="00C035ED">
      <w:pPr>
        <w:pStyle w:val="Nadpis2"/>
        <w:tabs>
          <w:tab w:val="clear" w:pos="540"/>
          <w:tab w:val="clear" w:pos="1260"/>
          <w:tab w:val="clear" w:pos="1980"/>
          <w:tab w:val="clear" w:pos="3960"/>
        </w:tabs>
        <w:rPr>
          <w:rFonts w:ascii="Arial" w:hAnsi="Arial" w:cs="Arial"/>
        </w:rPr>
      </w:pPr>
      <w:r w:rsidRPr="00BD3986">
        <w:rPr>
          <w:rFonts w:ascii="Arial" w:hAnsi="Arial" w:cs="Arial"/>
        </w:rPr>
        <w:t>Předání díla</w:t>
      </w:r>
    </w:p>
    <w:p w14:paraId="377FE219" w14:textId="77777777" w:rsidR="004A2DDB" w:rsidRPr="00BD3986" w:rsidRDefault="004A2DDB" w:rsidP="00D31F5C">
      <w:pPr>
        <w:widowControl w:val="0"/>
        <w:numPr>
          <w:ilvl w:val="0"/>
          <w:numId w:val="11"/>
        </w:numPr>
        <w:spacing w:before="120"/>
        <w:jc w:val="both"/>
        <w:rPr>
          <w:color w:val="FF0000"/>
          <w:sz w:val="22"/>
          <w:szCs w:val="22"/>
        </w:rPr>
      </w:pPr>
      <w:r w:rsidRPr="00BD3986">
        <w:rPr>
          <w:sz w:val="22"/>
          <w:szCs w:val="22"/>
        </w:rPr>
        <w:t xml:space="preserve">Přejímací řízení </w:t>
      </w:r>
      <w:r w:rsidR="00E37A67">
        <w:rPr>
          <w:sz w:val="22"/>
          <w:szCs w:val="22"/>
        </w:rPr>
        <w:t xml:space="preserve">příslušné části díla </w:t>
      </w:r>
      <w:r w:rsidRPr="00BD3986">
        <w:rPr>
          <w:sz w:val="22"/>
          <w:szCs w:val="22"/>
        </w:rPr>
        <w:t xml:space="preserve">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w:t>
      </w:r>
      <w:r w:rsidR="00C035ED" w:rsidRPr="00BD3986">
        <w:rPr>
          <w:sz w:val="22"/>
          <w:szCs w:val="22"/>
        </w:rPr>
        <w:t>odst. 1 této</w:t>
      </w:r>
      <w:r w:rsidRPr="00BD3986">
        <w:rPr>
          <w:sz w:val="22"/>
          <w:szCs w:val="22"/>
        </w:rPr>
        <w:t xml:space="preserve"> smlouvy.   </w:t>
      </w:r>
    </w:p>
    <w:p w14:paraId="4011AEE0" w14:textId="77777777" w:rsidR="004A2DDB" w:rsidRPr="00BD3986" w:rsidRDefault="004A2DDB" w:rsidP="009B12F5">
      <w:pPr>
        <w:pStyle w:val="Smlouva-slo0"/>
        <w:numPr>
          <w:ilvl w:val="0"/>
          <w:numId w:val="11"/>
        </w:numPr>
        <w:spacing w:after="60" w:line="240" w:lineRule="auto"/>
        <w:ind w:left="357" w:hanging="357"/>
        <w:rPr>
          <w:sz w:val="22"/>
          <w:szCs w:val="22"/>
        </w:rPr>
      </w:pPr>
      <w:r w:rsidRPr="00BD3986">
        <w:rPr>
          <w:sz w:val="22"/>
          <w:szCs w:val="22"/>
        </w:rPr>
        <w:t xml:space="preserve">Objednatel se zavazuje dílo převzít </w:t>
      </w:r>
      <w:r w:rsidR="009B2259" w:rsidRPr="00BD3986">
        <w:rPr>
          <w:sz w:val="22"/>
          <w:szCs w:val="22"/>
        </w:rPr>
        <w:t xml:space="preserve">do 10 dnů od zahájení přejímacího řízení </w:t>
      </w:r>
      <w:r w:rsidRPr="00BD3986">
        <w:rPr>
          <w:sz w:val="22"/>
          <w:szCs w:val="22"/>
        </w:rPr>
        <w:t xml:space="preserve">v případě, </w:t>
      </w:r>
      <w:r w:rsidR="00907E7F" w:rsidRPr="00BD3986">
        <w:rPr>
          <w:sz w:val="22"/>
          <w:szCs w:val="22"/>
        </w:rPr>
        <w:br/>
      </w:r>
      <w:r w:rsidRPr="00BD3986">
        <w:rPr>
          <w:sz w:val="22"/>
          <w:szCs w:val="22"/>
        </w:rPr>
        <w:t xml:space="preserve">že </w:t>
      </w:r>
      <w:r w:rsidR="00907E7F" w:rsidRPr="00BD3986">
        <w:rPr>
          <w:sz w:val="22"/>
          <w:szCs w:val="22"/>
        </w:rPr>
        <w:t xml:space="preserve">dílo </w:t>
      </w:r>
      <w:r w:rsidRPr="00BD3986">
        <w:rPr>
          <w:sz w:val="22"/>
          <w:szCs w:val="22"/>
        </w:rPr>
        <w:t xml:space="preserve">bude předáno bez vad a nedodělků bránících jeho řádnému užívání. O předání </w:t>
      </w:r>
      <w:r w:rsidR="000200AE" w:rsidRPr="00BD3986">
        <w:rPr>
          <w:sz w:val="22"/>
          <w:szCs w:val="22"/>
        </w:rPr>
        <w:br/>
      </w:r>
      <w:r w:rsidRPr="00BD3986">
        <w:rPr>
          <w:sz w:val="22"/>
          <w:szCs w:val="22"/>
        </w:rPr>
        <w:t xml:space="preserve">a převzetí díla </w:t>
      </w:r>
      <w:r w:rsidR="00AD37BE" w:rsidRPr="00BD3986">
        <w:rPr>
          <w:sz w:val="22"/>
          <w:szCs w:val="22"/>
        </w:rPr>
        <w:t>osoba vykonávající technický dozor stavebníka</w:t>
      </w:r>
      <w:r w:rsidR="00AD37BE" w:rsidRPr="00BD3986" w:rsidDel="00AD37BE">
        <w:rPr>
          <w:sz w:val="22"/>
          <w:szCs w:val="22"/>
        </w:rPr>
        <w:t xml:space="preserve"> </w:t>
      </w:r>
      <w:r w:rsidRPr="00BD3986">
        <w:rPr>
          <w:sz w:val="22"/>
          <w:szCs w:val="22"/>
        </w:rPr>
        <w:t>sepíše protokol, který bude obsahovat:</w:t>
      </w:r>
    </w:p>
    <w:p w14:paraId="016EA065" w14:textId="77777777" w:rsidR="004A2DDB" w:rsidRPr="00BD3986" w:rsidRDefault="004A2DDB" w:rsidP="00057235">
      <w:pPr>
        <w:pStyle w:val="Smlouva-slo0"/>
        <w:numPr>
          <w:ilvl w:val="2"/>
          <w:numId w:val="12"/>
        </w:numPr>
        <w:tabs>
          <w:tab w:val="left" w:pos="426"/>
        </w:tabs>
        <w:spacing w:before="0" w:line="240" w:lineRule="auto"/>
        <w:rPr>
          <w:sz w:val="22"/>
          <w:szCs w:val="22"/>
        </w:rPr>
      </w:pPr>
      <w:r w:rsidRPr="00BD3986">
        <w:rPr>
          <w:sz w:val="22"/>
          <w:szCs w:val="22"/>
        </w:rPr>
        <w:t>označení předmětu díla,</w:t>
      </w:r>
    </w:p>
    <w:p w14:paraId="0C0BEE14" w14:textId="77777777" w:rsidR="004A2DDB" w:rsidRPr="00BD3986" w:rsidRDefault="004A2DDB" w:rsidP="00057235">
      <w:pPr>
        <w:numPr>
          <w:ilvl w:val="2"/>
          <w:numId w:val="12"/>
        </w:numPr>
        <w:tabs>
          <w:tab w:val="left" w:pos="426"/>
        </w:tabs>
        <w:jc w:val="both"/>
        <w:rPr>
          <w:sz w:val="22"/>
          <w:szCs w:val="22"/>
        </w:rPr>
      </w:pPr>
      <w:r w:rsidRPr="00BD3986">
        <w:rPr>
          <w:sz w:val="22"/>
          <w:szCs w:val="22"/>
        </w:rPr>
        <w:t>označení objednatele a zhotovitele díla,</w:t>
      </w:r>
    </w:p>
    <w:p w14:paraId="40B92F43" w14:textId="77777777" w:rsidR="004A2DDB" w:rsidRPr="00BD3986" w:rsidRDefault="004A2DDB" w:rsidP="00057235">
      <w:pPr>
        <w:numPr>
          <w:ilvl w:val="2"/>
          <w:numId w:val="12"/>
        </w:numPr>
        <w:tabs>
          <w:tab w:val="left" w:pos="426"/>
        </w:tabs>
        <w:jc w:val="both"/>
        <w:rPr>
          <w:sz w:val="22"/>
          <w:szCs w:val="22"/>
        </w:rPr>
      </w:pPr>
      <w:r w:rsidRPr="00BD3986">
        <w:rPr>
          <w:sz w:val="22"/>
          <w:szCs w:val="22"/>
        </w:rPr>
        <w:t>číslo a datum uzavření smlouvy o dílo včetně čísel a dat uzavření jejích dodatků,</w:t>
      </w:r>
    </w:p>
    <w:p w14:paraId="1B56F2F3" w14:textId="77777777" w:rsidR="004A2DDB" w:rsidRPr="00BD3986" w:rsidRDefault="004A2DDB" w:rsidP="00057235">
      <w:pPr>
        <w:numPr>
          <w:ilvl w:val="2"/>
          <w:numId w:val="12"/>
        </w:numPr>
        <w:tabs>
          <w:tab w:val="left" w:pos="426"/>
        </w:tabs>
        <w:jc w:val="both"/>
        <w:rPr>
          <w:sz w:val="22"/>
          <w:szCs w:val="22"/>
        </w:rPr>
      </w:pPr>
      <w:r w:rsidRPr="00BD3986">
        <w:rPr>
          <w:sz w:val="22"/>
          <w:szCs w:val="22"/>
        </w:rPr>
        <w:t>datum vydání a číslo stavebního povolení/souhlasu stavebního úřadu s provedením ohlášené stavby, pokud byl vydán, případně datum podání ohlášení stavebnímu úřadu,</w:t>
      </w:r>
    </w:p>
    <w:p w14:paraId="71B308B9" w14:textId="77777777" w:rsidR="004A2DDB" w:rsidRPr="00BD3986" w:rsidRDefault="004A2DDB" w:rsidP="00057235">
      <w:pPr>
        <w:numPr>
          <w:ilvl w:val="2"/>
          <w:numId w:val="12"/>
        </w:numPr>
        <w:tabs>
          <w:tab w:val="left" w:pos="426"/>
        </w:tabs>
        <w:jc w:val="both"/>
        <w:rPr>
          <w:sz w:val="22"/>
          <w:szCs w:val="22"/>
        </w:rPr>
      </w:pPr>
      <w:r w:rsidRPr="00BD3986">
        <w:rPr>
          <w:sz w:val="22"/>
          <w:szCs w:val="22"/>
        </w:rPr>
        <w:t>termín vyklizení staveniště,</w:t>
      </w:r>
    </w:p>
    <w:p w14:paraId="7C62A71A" w14:textId="77777777" w:rsidR="004A2DDB" w:rsidRPr="00BD3986" w:rsidRDefault="004A2DDB" w:rsidP="00057235">
      <w:pPr>
        <w:numPr>
          <w:ilvl w:val="2"/>
          <w:numId w:val="12"/>
        </w:numPr>
        <w:tabs>
          <w:tab w:val="left" w:pos="426"/>
        </w:tabs>
        <w:jc w:val="both"/>
        <w:rPr>
          <w:sz w:val="22"/>
          <w:szCs w:val="22"/>
        </w:rPr>
      </w:pPr>
      <w:r w:rsidRPr="00BD3986">
        <w:rPr>
          <w:sz w:val="22"/>
          <w:szCs w:val="22"/>
        </w:rPr>
        <w:t xml:space="preserve">datum ukončení záruky </w:t>
      </w:r>
      <w:r w:rsidR="00D627E7" w:rsidRPr="00BD3986">
        <w:rPr>
          <w:sz w:val="22"/>
          <w:szCs w:val="22"/>
        </w:rPr>
        <w:t xml:space="preserve">za jakost </w:t>
      </w:r>
      <w:r w:rsidRPr="00BD3986">
        <w:rPr>
          <w:sz w:val="22"/>
          <w:szCs w:val="22"/>
        </w:rPr>
        <w:t>na dílo,</w:t>
      </w:r>
    </w:p>
    <w:p w14:paraId="6FB1810F" w14:textId="77777777" w:rsidR="004A2DDB" w:rsidRPr="00BD3986" w:rsidRDefault="004A2DDB" w:rsidP="00057235">
      <w:pPr>
        <w:numPr>
          <w:ilvl w:val="2"/>
          <w:numId w:val="12"/>
        </w:numPr>
        <w:tabs>
          <w:tab w:val="left" w:pos="426"/>
        </w:tabs>
        <w:jc w:val="both"/>
        <w:rPr>
          <w:sz w:val="22"/>
          <w:szCs w:val="22"/>
        </w:rPr>
      </w:pPr>
      <w:r w:rsidRPr="00BD3986">
        <w:rPr>
          <w:sz w:val="22"/>
          <w:szCs w:val="22"/>
        </w:rPr>
        <w:t>soupis nákladů od zahájení po dokončení díla,</w:t>
      </w:r>
    </w:p>
    <w:p w14:paraId="07B11CF4" w14:textId="77777777" w:rsidR="004A2DDB" w:rsidRPr="00BD3986" w:rsidRDefault="004A2DDB" w:rsidP="00057235">
      <w:pPr>
        <w:numPr>
          <w:ilvl w:val="2"/>
          <w:numId w:val="12"/>
        </w:numPr>
        <w:tabs>
          <w:tab w:val="left" w:pos="426"/>
        </w:tabs>
        <w:jc w:val="both"/>
        <w:rPr>
          <w:sz w:val="22"/>
          <w:szCs w:val="22"/>
        </w:rPr>
      </w:pPr>
      <w:r w:rsidRPr="00BD3986">
        <w:rPr>
          <w:sz w:val="22"/>
          <w:szCs w:val="22"/>
        </w:rPr>
        <w:t>termín zahájení a dokončení prací na zhotovovaném díle,</w:t>
      </w:r>
    </w:p>
    <w:p w14:paraId="30B083E6" w14:textId="77777777" w:rsidR="004A2DDB" w:rsidRPr="00BD3986" w:rsidRDefault="004A2DDB" w:rsidP="00057235">
      <w:pPr>
        <w:numPr>
          <w:ilvl w:val="2"/>
          <w:numId w:val="12"/>
        </w:numPr>
        <w:tabs>
          <w:tab w:val="left" w:pos="426"/>
        </w:tabs>
        <w:jc w:val="both"/>
        <w:rPr>
          <w:sz w:val="22"/>
          <w:szCs w:val="22"/>
        </w:rPr>
      </w:pPr>
      <w:r w:rsidRPr="00BD3986">
        <w:rPr>
          <w:sz w:val="22"/>
          <w:szCs w:val="22"/>
        </w:rPr>
        <w:t>seznam převzaté dokumentace,</w:t>
      </w:r>
    </w:p>
    <w:p w14:paraId="7EC0DE6D" w14:textId="77777777" w:rsidR="004A2DDB" w:rsidRPr="00BD3986" w:rsidRDefault="004A2DDB" w:rsidP="00057235">
      <w:pPr>
        <w:numPr>
          <w:ilvl w:val="2"/>
          <w:numId w:val="12"/>
        </w:numPr>
        <w:tabs>
          <w:tab w:val="left" w:pos="426"/>
        </w:tabs>
        <w:jc w:val="both"/>
        <w:rPr>
          <w:sz w:val="22"/>
          <w:szCs w:val="22"/>
        </w:rPr>
      </w:pPr>
      <w:r w:rsidRPr="00BD3986">
        <w:rPr>
          <w:sz w:val="22"/>
          <w:szCs w:val="22"/>
        </w:rPr>
        <w:t>prohlášení objednatele, že dílo přejímá (nepřejímá),</w:t>
      </w:r>
    </w:p>
    <w:p w14:paraId="4821ED90" w14:textId="77777777" w:rsidR="004A2DDB" w:rsidRPr="00BD3986" w:rsidRDefault="004A2DDB" w:rsidP="00057235">
      <w:pPr>
        <w:numPr>
          <w:ilvl w:val="2"/>
          <w:numId w:val="12"/>
        </w:numPr>
        <w:tabs>
          <w:tab w:val="left" w:pos="426"/>
        </w:tabs>
        <w:jc w:val="both"/>
        <w:rPr>
          <w:sz w:val="22"/>
          <w:szCs w:val="22"/>
        </w:rPr>
      </w:pPr>
      <w:r w:rsidRPr="00BD3986">
        <w:rPr>
          <w:sz w:val="22"/>
          <w:szCs w:val="22"/>
        </w:rPr>
        <w:t>datum a místo sepsání protokolu,</w:t>
      </w:r>
    </w:p>
    <w:p w14:paraId="58A391CA" w14:textId="77777777" w:rsidR="004A2DDB" w:rsidRPr="00BD3986" w:rsidRDefault="00BE5B03" w:rsidP="00057235">
      <w:pPr>
        <w:numPr>
          <w:ilvl w:val="2"/>
          <w:numId w:val="12"/>
        </w:numPr>
        <w:tabs>
          <w:tab w:val="left" w:pos="426"/>
        </w:tabs>
        <w:jc w:val="both"/>
        <w:rPr>
          <w:sz w:val="22"/>
          <w:szCs w:val="22"/>
        </w:rPr>
      </w:pPr>
      <w:r w:rsidRPr="00BD3986">
        <w:rPr>
          <w:sz w:val="22"/>
          <w:szCs w:val="22"/>
        </w:rPr>
        <w:t xml:space="preserve">v případě, je-li dílo přebíráno s vadami a nedodělky nebráními řádnému užívání díla, uvedení, že je dílo přebíráno s výhradami a </w:t>
      </w:r>
      <w:r w:rsidR="004A2DDB" w:rsidRPr="00BD3986">
        <w:rPr>
          <w:sz w:val="22"/>
          <w:szCs w:val="22"/>
        </w:rPr>
        <w:t>seznam vad a nedodělků, s nimiž bylo dílo převzato,</w:t>
      </w:r>
    </w:p>
    <w:p w14:paraId="161CE27A" w14:textId="77777777" w:rsidR="004A2DDB" w:rsidRPr="00BD3986" w:rsidRDefault="004A2DDB" w:rsidP="00057235">
      <w:pPr>
        <w:pStyle w:val="Smlouva-slo0"/>
        <w:numPr>
          <w:ilvl w:val="2"/>
          <w:numId w:val="12"/>
        </w:numPr>
        <w:tabs>
          <w:tab w:val="left" w:pos="426"/>
        </w:tabs>
        <w:spacing w:before="0" w:line="240" w:lineRule="auto"/>
        <w:rPr>
          <w:sz w:val="22"/>
          <w:szCs w:val="22"/>
        </w:rPr>
      </w:pPr>
      <w:r w:rsidRPr="00BD3986">
        <w:rPr>
          <w:sz w:val="22"/>
          <w:szCs w:val="22"/>
        </w:rPr>
        <w:t>jména a podpisy zástupců objednatele</w:t>
      </w:r>
      <w:r w:rsidR="00AD37BE" w:rsidRPr="00BD3986">
        <w:rPr>
          <w:sz w:val="22"/>
          <w:szCs w:val="22"/>
        </w:rPr>
        <w:t xml:space="preserve">, </w:t>
      </w:r>
      <w:r w:rsidRPr="00BD3986">
        <w:rPr>
          <w:sz w:val="22"/>
          <w:szCs w:val="22"/>
        </w:rPr>
        <w:t>zhotovitele</w:t>
      </w:r>
      <w:r w:rsidR="00AD37BE" w:rsidRPr="00BD3986">
        <w:rPr>
          <w:sz w:val="22"/>
          <w:szCs w:val="22"/>
        </w:rPr>
        <w:t>, uživatele a osoby vykonávající technický dozor stavebníka</w:t>
      </w:r>
      <w:r w:rsidRPr="00BD3986">
        <w:rPr>
          <w:sz w:val="22"/>
          <w:szCs w:val="22"/>
        </w:rPr>
        <w:t>.</w:t>
      </w:r>
    </w:p>
    <w:p w14:paraId="6D2931F7" w14:textId="77777777" w:rsidR="004A2DDB" w:rsidRPr="00BD3986" w:rsidRDefault="004A2DDB" w:rsidP="009B12F5">
      <w:pPr>
        <w:pStyle w:val="Smlouva-slo0"/>
        <w:numPr>
          <w:ilvl w:val="0"/>
          <w:numId w:val="11"/>
        </w:numPr>
        <w:spacing w:line="240" w:lineRule="auto"/>
        <w:ind w:left="357" w:hanging="357"/>
        <w:rPr>
          <w:sz w:val="22"/>
          <w:szCs w:val="22"/>
        </w:rPr>
      </w:pPr>
      <w:r w:rsidRPr="00BD3986">
        <w:rPr>
          <w:sz w:val="22"/>
          <w:szCs w:val="22"/>
        </w:rPr>
        <w:t>Pokud objednatel dílo nepřevezme, protože dílo obsahuje vady nebo nedodělky bránící jeho řádnému užívání, je povinen tyto vady a nedodělky v předávacím protokolu specifikovat.</w:t>
      </w:r>
    </w:p>
    <w:p w14:paraId="606ED427" w14:textId="77777777" w:rsidR="002A0D8F" w:rsidRPr="00BD3986" w:rsidRDefault="002A0D8F" w:rsidP="002A0D8F">
      <w:pPr>
        <w:pStyle w:val="Smlouva-slo0"/>
        <w:numPr>
          <w:ilvl w:val="0"/>
          <w:numId w:val="11"/>
        </w:numPr>
        <w:spacing w:line="240" w:lineRule="auto"/>
        <w:rPr>
          <w:sz w:val="22"/>
          <w:szCs w:val="22"/>
        </w:rPr>
      </w:pPr>
      <w:r w:rsidRPr="00BD3986">
        <w:rPr>
          <w:sz w:val="22"/>
          <w:szCs w:val="22"/>
        </w:rPr>
        <w:t xml:space="preserve">Pokud objednatel dílo </w:t>
      </w:r>
      <w:r w:rsidR="00F86171" w:rsidRPr="00BD3986">
        <w:rPr>
          <w:sz w:val="22"/>
          <w:szCs w:val="22"/>
        </w:rPr>
        <w:t xml:space="preserve">v souladu s čl. III odst. 8 této smlouvy </w:t>
      </w:r>
      <w:r w:rsidRPr="00BD3986">
        <w:rPr>
          <w:sz w:val="22"/>
          <w:szCs w:val="22"/>
        </w:rPr>
        <w:t xml:space="preserve">převezme s vadami a nedodělky </w:t>
      </w:r>
      <w:r w:rsidR="0075022B" w:rsidRPr="00BD3986">
        <w:rPr>
          <w:sz w:val="22"/>
          <w:szCs w:val="22"/>
        </w:rPr>
        <w:t>nebráními řádnému užívání díla (</w:t>
      </w:r>
      <w:r w:rsidRPr="00BD3986">
        <w:rPr>
          <w:sz w:val="22"/>
          <w:szCs w:val="22"/>
        </w:rPr>
        <w:t xml:space="preserve">převzetí s výhradami), budou tyto vady </w:t>
      </w:r>
      <w:r w:rsidR="00F86171" w:rsidRPr="00BD3986">
        <w:rPr>
          <w:sz w:val="22"/>
          <w:szCs w:val="22"/>
        </w:rPr>
        <w:t xml:space="preserve">a nedodělky </w:t>
      </w:r>
      <w:r w:rsidRPr="00BD3986">
        <w:rPr>
          <w:sz w:val="22"/>
          <w:szCs w:val="22"/>
        </w:rPr>
        <w:t xml:space="preserve">odstraněny do </w:t>
      </w:r>
      <w:r w:rsidR="00F86171" w:rsidRPr="00BD3986">
        <w:rPr>
          <w:sz w:val="22"/>
          <w:szCs w:val="22"/>
        </w:rPr>
        <w:t>5</w:t>
      </w:r>
      <w:r w:rsidRPr="00BD3986">
        <w:rPr>
          <w:sz w:val="22"/>
          <w:szCs w:val="22"/>
        </w:rPr>
        <w:t xml:space="preserve"> dnů od převzetí díla objednatelem, nedohodnou-li se strany při předání díla písemně jinak. </w:t>
      </w:r>
    </w:p>
    <w:p w14:paraId="16CDCD16" w14:textId="77777777" w:rsidR="004A2DDB" w:rsidRPr="00BD3986" w:rsidRDefault="004A2DDB" w:rsidP="009B12F5">
      <w:pPr>
        <w:pStyle w:val="Smlouva-slo0"/>
        <w:numPr>
          <w:ilvl w:val="0"/>
          <w:numId w:val="11"/>
        </w:numPr>
        <w:spacing w:line="240" w:lineRule="auto"/>
        <w:ind w:left="357" w:hanging="357"/>
        <w:rPr>
          <w:sz w:val="22"/>
          <w:szCs w:val="22"/>
        </w:rPr>
      </w:pPr>
      <w:r w:rsidRPr="00BD3986">
        <w:rPr>
          <w:sz w:val="22"/>
          <w:szCs w:val="22"/>
        </w:rPr>
        <w:t>Bylo–</w:t>
      </w:r>
      <w:proofErr w:type="spellStart"/>
      <w:r w:rsidRPr="00BD3986">
        <w:rPr>
          <w:sz w:val="22"/>
          <w:szCs w:val="22"/>
        </w:rPr>
        <w:t>li</w:t>
      </w:r>
      <w:proofErr w:type="spellEnd"/>
      <w:r w:rsidRPr="00BD3986">
        <w:rPr>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975CA5" w:rsidRPr="00BD3986">
        <w:rPr>
          <w:sz w:val="22"/>
          <w:szCs w:val="22"/>
        </w:rPr>
        <w:t>, uživatele a osoba vykonávající technický dozor stavebníka</w:t>
      </w:r>
      <w:r w:rsidRPr="00BD3986">
        <w:rPr>
          <w:sz w:val="22"/>
          <w:szCs w:val="22"/>
        </w:rPr>
        <w:t>.</w:t>
      </w:r>
    </w:p>
    <w:p w14:paraId="70419490" w14:textId="77777777" w:rsidR="004A2DDB" w:rsidRPr="00BD3986" w:rsidRDefault="004A2DDB" w:rsidP="009B12F5">
      <w:pPr>
        <w:pStyle w:val="Smlouva-slo0"/>
        <w:numPr>
          <w:ilvl w:val="0"/>
          <w:numId w:val="11"/>
        </w:numPr>
        <w:spacing w:line="240" w:lineRule="auto"/>
        <w:rPr>
          <w:sz w:val="22"/>
          <w:szCs w:val="22"/>
        </w:rPr>
      </w:pPr>
      <w:r w:rsidRPr="00BD3986">
        <w:rPr>
          <w:sz w:val="22"/>
          <w:szCs w:val="22"/>
        </w:rPr>
        <w:t>Zhotovitel je povinen provést předepsané zkoušky dle platných právních předpisů a technických norem. Úspěšné provedení těchto zkoušek je podmínkou převzetí díla.</w:t>
      </w:r>
    </w:p>
    <w:p w14:paraId="1EED54C5" w14:textId="77777777" w:rsidR="004A2DDB" w:rsidRPr="00BD3986" w:rsidRDefault="004A2DDB" w:rsidP="009B12F5">
      <w:pPr>
        <w:pStyle w:val="Smlouva-slo0"/>
        <w:numPr>
          <w:ilvl w:val="0"/>
          <w:numId w:val="11"/>
        </w:numPr>
        <w:spacing w:line="240" w:lineRule="auto"/>
        <w:rPr>
          <w:sz w:val="22"/>
          <w:szCs w:val="22"/>
        </w:rPr>
      </w:pPr>
      <w:r w:rsidRPr="00BD3986">
        <w:rPr>
          <w:sz w:val="22"/>
          <w:szCs w:val="22"/>
        </w:rPr>
        <w:t xml:space="preserve">Doklady o řádném provedení díla dle technických norem a předpisů, o provedených zkouškách, atestech a další dokumentaci podle této smlouvy včetně prohlášení o shodě a dokladů nutných k získání </w:t>
      </w:r>
      <w:r w:rsidR="009D01B9">
        <w:rPr>
          <w:sz w:val="22"/>
          <w:szCs w:val="22"/>
        </w:rPr>
        <w:t>povolení k trvalému užívání stavby podle stavebního zákona (</w:t>
      </w:r>
      <w:r w:rsidRPr="00BD3986">
        <w:rPr>
          <w:sz w:val="22"/>
          <w:szCs w:val="22"/>
        </w:rPr>
        <w:t>kolaudačního souhlasu/ kolaudační rozhodnutí</w:t>
      </w:r>
      <w:r w:rsidR="009D01B9">
        <w:rPr>
          <w:sz w:val="22"/>
          <w:szCs w:val="22"/>
        </w:rPr>
        <w:t>)</w:t>
      </w:r>
      <w:r w:rsidRPr="00BD3986">
        <w:rPr>
          <w:sz w:val="22"/>
          <w:szCs w:val="22"/>
        </w:rPr>
        <w:t xml:space="preserve"> zhotovitel </w:t>
      </w:r>
      <w:r w:rsidR="00057235" w:rsidRPr="00BD3986">
        <w:rPr>
          <w:sz w:val="22"/>
          <w:szCs w:val="22"/>
        </w:rPr>
        <w:t>předá objednateli</w:t>
      </w:r>
      <w:r w:rsidRPr="00BD3986">
        <w:rPr>
          <w:sz w:val="22"/>
          <w:szCs w:val="22"/>
        </w:rPr>
        <w:t xml:space="preserve"> při předání díla. Pokud zhotovitel objednateli doklady dle předchozí věty nepředá, objednatel dílo nepřevezme. Předáním díla objednateli není zhotovitel zbaven povinnosti doklady na výzvu objednatele doplnit.</w:t>
      </w:r>
    </w:p>
    <w:p w14:paraId="11D9D82B" w14:textId="77777777" w:rsidR="004A2DDB" w:rsidRDefault="004A2DDB" w:rsidP="00C035ED">
      <w:pPr>
        <w:pStyle w:val="Smlouva-slo0"/>
        <w:numPr>
          <w:ilvl w:val="0"/>
          <w:numId w:val="11"/>
        </w:numPr>
        <w:spacing w:before="0" w:line="240" w:lineRule="auto"/>
        <w:rPr>
          <w:sz w:val="22"/>
          <w:szCs w:val="22"/>
        </w:rPr>
      </w:pPr>
      <w:r w:rsidRPr="00BD3986">
        <w:rPr>
          <w:sz w:val="22"/>
          <w:szCs w:val="22"/>
        </w:rPr>
        <w:t xml:space="preserve">Zhotovitel se zavazuje zúčastnit se na výzvu objednatele závěrečné kontrolní prohlídky </w:t>
      </w:r>
      <w:r w:rsidRPr="00BD3986">
        <w:rPr>
          <w:sz w:val="22"/>
          <w:szCs w:val="22"/>
        </w:rPr>
        <w:lastRenderedPageBreak/>
        <w:t>stavby/místního šetření v rámci kolaudačního řízení podle stavebního zákona.</w:t>
      </w:r>
    </w:p>
    <w:p w14:paraId="6D46B1D9" w14:textId="77777777" w:rsidR="00C035ED" w:rsidRPr="00BD3986" w:rsidRDefault="00C035ED" w:rsidP="00C035ED">
      <w:pPr>
        <w:pStyle w:val="Smlouva-slo0"/>
        <w:spacing w:before="0" w:line="240" w:lineRule="auto"/>
        <w:rPr>
          <w:sz w:val="22"/>
          <w:szCs w:val="22"/>
        </w:rPr>
      </w:pPr>
    </w:p>
    <w:p w14:paraId="4C21D5EE" w14:textId="77777777" w:rsidR="004A2DDB" w:rsidRPr="00BD3986" w:rsidRDefault="004A2DDB" w:rsidP="00C035ED">
      <w:pPr>
        <w:pStyle w:val="Smlouva2"/>
        <w:keepNext/>
        <w:rPr>
          <w:rFonts w:ascii="Arial" w:hAnsi="Arial" w:cs="Arial"/>
        </w:rPr>
      </w:pPr>
      <w:r w:rsidRPr="00BD3986">
        <w:rPr>
          <w:rFonts w:ascii="Arial" w:hAnsi="Arial" w:cs="Arial"/>
        </w:rPr>
        <w:t>XIII.</w:t>
      </w:r>
    </w:p>
    <w:p w14:paraId="4918EE4B" w14:textId="77777777" w:rsidR="004A2DDB" w:rsidRPr="00BD3986" w:rsidRDefault="005D5427">
      <w:pPr>
        <w:pStyle w:val="Smlouva2"/>
        <w:rPr>
          <w:rFonts w:ascii="Arial" w:hAnsi="Arial" w:cs="Arial"/>
        </w:rPr>
      </w:pPr>
      <w:r w:rsidRPr="00BD3986">
        <w:rPr>
          <w:rFonts w:ascii="Arial" w:hAnsi="Arial" w:cs="Arial"/>
        </w:rPr>
        <w:t>Práva z vadného plnění, záruka za jakost</w:t>
      </w:r>
    </w:p>
    <w:p w14:paraId="5C7A7D20" w14:textId="77777777" w:rsidR="00A75CBF" w:rsidRPr="0032693C" w:rsidRDefault="00A75CBF">
      <w:pPr>
        <w:pStyle w:val="Smlouva2"/>
      </w:pPr>
    </w:p>
    <w:p w14:paraId="621F1235" w14:textId="77777777" w:rsidR="00A75CBF" w:rsidRPr="00BD3986" w:rsidRDefault="00A75CBF" w:rsidP="00A75CBF">
      <w:pPr>
        <w:numPr>
          <w:ilvl w:val="0"/>
          <w:numId w:val="13"/>
        </w:numPr>
        <w:tabs>
          <w:tab w:val="left" w:pos="-1418"/>
        </w:tabs>
        <w:jc w:val="both"/>
        <w:rPr>
          <w:sz w:val="22"/>
          <w:szCs w:val="22"/>
        </w:rPr>
      </w:pPr>
      <w:r w:rsidRPr="00BD3986">
        <w:rPr>
          <w:sz w:val="22"/>
          <w:szCs w:val="22"/>
        </w:rPr>
        <w:t>Dílo má vadu, jestliže neodpovídá požadavkům uvedeným v této smlouvě.</w:t>
      </w:r>
    </w:p>
    <w:p w14:paraId="5D0A766F" w14:textId="77777777" w:rsidR="00A75CBF" w:rsidRPr="00BD3986" w:rsidRDefault="00A75CBF" w:rsidP="00A75CBF">
      <w:pPr>
        <w:numPr>
          <w:ilvl w:val="0"/>
          <w:numId w:val="13"/>
        </w:numPr>
        <w:spacing w:before="120"/>
        <w:jc w:val="both"/>
        <w:rPr>
          <w:sz w:val="22"/>
          <w:szCs w:val="22"/>
        </w:rPr>
      </w:pPr>
      <w:r w:rsidRPr="00BD3986">
        <w:rPr>
          <w:sz w:val="22"/>
          <w:szCs w:val="22"/>
        </w:rPr>
        <w:t xml:space="preserve">Objednatel má právo z vadného plnění z vad, které má dílo při převzetí objednatelem, byť se vada projeví až později. Objednatel má právo z vadného plnění také z vad vzniklých </w:t>
      </w:r>
      <w:r w:rsidRPr="00BD3986">
        <w:rPr>
          <w:sz w:val="22"/>
          <w:szCs w:val="22"/>
        </w:rPr>
        <w:br/>
        <w:t xml:space="preserve">po převzetí díla objednatelem, pokud je zhotovitel způsobil porušením své povinnosti.  Projeví-li se vada v průběhu 6 měsíců od převzetí díla objednatelem, má se zato, že dílo bylo vadné již </w:t>
      </w:r>
      <w:r w:rsidR="00DB0F6C">
        <w:rPr>
          <w:sz w:val="22"/>
          <w:szCs w:val="22"/>
        </w:rPr>
        <w:br/>
      </w:r>
      <w:r w:rsidRPr="00BD3986">
        <w:rPr>
          <w:sz w:val="22"/>
          <w:szCs w:val="22"/>
        </w:rPr>
        <w:t>při převzetí.</w:t>
      </w:r>
    </w:p>
    <w:p w14:paraId="756E71D6" w14:textId="77777777" w:rsidR="00A75CBF" w:rsidRPr="00BD3986" w:rsidRDefault="00A75CBF" w:rsidP="00A75CBF">
      <w:pPr>
        <w:numPr>
          <w:ilvl w:val="0"/>
          <w:numId w:val="13"/>
        </w:numPr>
        <w:tabs>
          <w:tab w:val="left" w:pos="-1418"/>
        </w:tabs>
        <w:spacing w:before="120"/>
        <w:jc w:val="both"/>
        <w:rPr>
          <w:sz w:val="22"/>
          <w:szCs w:val="22"/>
        </w:rPr>
      </w:pPr>
      <w:r w:rsidRPr="00BD3986">
        <w:rPr>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BD3986">
          <w:rPr>
            <w:sz w:val="22"/>
            <w:szCs w:val="22"/>
          </w:rPr>
          <w:t>2619 a</w:t>
        </w:r>
      </w:smartTag>
      <w:r w:rsidRPr="00BD3986">
        <w:rPr>
          <w:sz w:val="22"/>
          <w:szCs w:val="22"/>
        </w:rPr>
        <w:t xml:space="preserve"> § </w:t>
      </w:r>
      <w:smartTag w:uri="urn:schemas-microsoft-com:office:smarttags" w:element="metricconverter">
        <w:smartTagPr>
          <w:attr w:name="ProductID" w:val="2113 a"/>
        </w:smartTagPr>
        <w:r w:rsidRPr="00BD3986">
          <w:rPr>
            <w:sz w:val="22"/>
            <w:szCs w:val="22"/>
          </w:rPr>
          <w:t>2113 a</w:t>
        </w:r>
      </w:smartTag>
      <w:r w:rsidRPr="00BD3986">
        <w:rPr>
          <w:sz w:val="22"/>
          <w:szCs w:val="22"/>
        </w:rPr>
        <w:t xml:space="preserve"> násl. občanského zákoníku, a to v délce:</w:t>
      </w:r>
    </w:p>
    <w:p w14:paraId="29122610" w14:textId="77777777" w:rsidR="001A3073" w:rsidRPr="00BD3986" w:rsidRDefault="00D31F5C" w:rsidP="000F0E5A">
      <w:pPr>
        <w:numPr>
          <w:ilvl w:val="0"/>
          <w:numId w:val="34"/>
        </w:numPr>
        <w:tabs>
          <w:tab w:val="clear" w:pos="1605"/>
          <w:tab w:val="left" w:pos="-1418"/>
          <w:tab w:val="num" w:pos="720"/>
        </w:tabs>
        <w:spacing w:before="120"/>
        <w:ind w:left="720"/>
        <w:jc w:val="both"/>
        <w:rPr>
          <w:sz w:val="22"/>
          <w:szCs w:val="22"/>
        </w:rPr>
      </w:pPr>
      <w:r w:rsidRPr="00BD3986">
        <w:rPr>
          <w:sz w:val="22"/>
          <w:szCs w:val="22"/>
        </w:rPr>
        <w:t>60</w:t>
      </w:r>
      <w:r w:rsidR="00A75CBF" w:rsidRPr="00BD3986">
        <w:rPr>
          <w:sz w:val="22"/>
          <w:szCs w:val="22"/>
        </w:rPr>
        <w:t xml:space="preserve"> měsíců </w:t>
      </w:r>
      <w:r w:rsidR="001A3073" w:rsidRPr="00BD3986">
        <w:rPr>
          <w:sz w:val="22"/>
          <w:szCs w:val="22"/>
        </w:rPr>
        <w:t>na provedené práce a dodávky, pokud nejsou uvede</w:t>
      </w:r>
      <w:r w:rsidRPr="00BD3986">
        <w:rPr>
          <w:sz w:val="22"/>
          <w:szCs w:val="22"/>
        </w:rPr>
        <w:t xml:space="preserve">ny v písm. b) tohoto odstavce, </w:t>
      </w:r>
    </w:p>
    <w:p w14:paraId="384B0F73" w14:textId="77777777" w:rsidR="001A3073" w:rsidRPr="00BD3986" w:rsidRDefault="00724D88" w:rsidP="000F0E5A">
      <w:pPr>
        <w:numPr>
          <w:ilvl w:val="0"/>
          <w:numId w:val="34"/>
        </w:numPr>
        <w:tabs>
          <w:tab w:val="clear" w:pos="1605"/>
          <w:tab w:val="left" w:pos="-1418"/>
          <w:tab w:val="num" w:pos="720"/>
        </w:tabs>
        <w:spacing w:before="120"/>
        <w:ind w:left="720"/>
        <w:jc w:val="both"/>
        <w:rPr>
          <w:sz w:val="22"/>
          <w:szCs w:val="22"/>
        </w:rPr>
      </w:pPr>
      <w:r w:rsidRPr="00BD3986">
        <w:rPr>
          <w:sz w:val="22"/>
          <w:szCs w:val="22"/>
        </w:rPr>
        <w:t xml:space="preserve">na dodávky strojů, zařízení technologie, předměty postupné spotřeby </w:t>
      </w:r>
      <w:r w:rsidR="008732C2" w:rsidRPr="00BD3986">
        <w:rPr>
          <w:sz w:val="22"/>
          <w:szCs w:val="22"/>
        </w:rPr>
        <w:t xml:space="preserve">v délce </w:t>
      </w:r>
      <w:r w:rsidRPr="00BD3986">
        <w:rPr>
          <w:sz w:val="22"/>
          <w:szCs w:val="22"/>
        </w:rPr>
        <w:t>shodn</w:t>
      </w:r>
      <w:r w:rsidR="008732C2" w:rsidRPr="00BD3986">
        <w:rPr>
          <w:sz w:val="22"/>
          <w:szCs w:val="22"/>
        </w:rPr>
        <w:t>é</w:t>
      </w:r>
      <w:r w:rsidRPr="00BD3986">
        <w:rPr>
          <w:sz w:val="22"/>
          <w:szCs w:val="22"/>
        </w:rPr>
        <w:t xml:space="preserve"> </w:t>
      </w:r>
      <w:r w:rsidR="00DB0F6C">
        <w:rPr>
          <w:sz w:val="22"/>
          <w:szCs w:val="22"/>
        </w:rPr>
        <w:br/>
      </w:r>
      <w:r w:rsidRPr="00BD3986">
        <w:rPr>
          <w:sz w:val="22"/>
          <w:szCs w:val="22"/>
        </w:rPr>
        <w:t xml:space="preserve">se zárukou poskytovanou výrobcem, nejméně však </w:t>
      </w:r>
      <w:r w:rsidR="00D31F5C" w:rsidRPr="00BD3986">
        <w:rPr>
          <w:sz w:val="22"/>
          <w:szCs w:val="22"/>
        </w:rPr>
        <w:t>24 měsíců.</w:t>
      </w:r>
    </w:p>
    <w:p w14:paraId="329C8E3D" w14:textId="77777777" w:rsidR="008732C2" w:rsidRPr="00BD3986" w:rsidRDefault="00A75CBF" w:rsidP="008732C2">
      <w:pPr>
        <w:tabs>
          <w:tab w:val="left" w:pos="-1418"/>
        </w:tabs>
        <w:spacing w:before="120"/>
        <w:ind w:left="360"/>
        <w:jc w:val="both"/>
        <w:rPr>
          <w:sz w:val="22"/>
          <w:szCs w:val="22"/>
        </w:rPr>
      </w:pPr>
      <w:r w:rsidRPr="00BD3986">
        <w:rPr>
          <w:sz w:val="22"/>
          <w:szCs w:val="22"/>
        </w:rPr>
        <w:t xml:space="preserve">(dále též „záruční doba“). </w:t>
      </w:r>
    </w:p>
    <w:p w14:paraId="3B097D5F" w14:textId="77777777" w:rsidR="00A75CBF" w:rsidRPr="00BD3986" w:rsidRDefault="00A75CBF" w:rsidP="008732C2">
      <w:pPr>
        <w:tabs>
          <w:tab w:val="left" w:pos="-1418"/>
        </w:tabs>
        <w:spacing w:before="120"/>
        <w:ind w:left="360"/>
        <w:jc w:val="both"/>
        <w:rPr>
          <w:sz w:val="22"/>
          <w:szCs w:val="22"/>
        </w:rPr>
      </w:pPr>
      <w:r w:rsidRPr="00BD3986">
        <w:rPr>
          <w:sz w:val="22"/>
          <w:szCs w:val="22"/>
        </w:rPr>
        <w:t>Záruční doba začíná běžet dnem převzetí díla</w:t>
      </w:r>
      <w:r w:rsidR="00E37A67">
        <w:rPr>
          <w:sz w:val="22"/>
          <w:szCs w:val="22"/>
        </w:rPr>
        <w:t xml:space="preserve"> či jeho části</w:t>
      </w:r>
      <w:r w:rsidRPr="00BD3986">
        <w:rPr>
          <w:sz w:val="22"/>
          <w:szCs w:val="22"/>
        </w:rPr>
        <w:t xml:space="preserve"> objednatelem. Záruční doba se staví po dobu, po kterou nemůže objednatel dílo řádně užívat pro vady, za které nese odpovědnost zhotovitel. </w:t>
      </w:r>
      <w:r w:rsidR="00DB0F6C">
        <w:rPr>
          <w:sz w:val="22"/>
          <w:szCs w:val="22"/>
        </w:rPr>
        <w:br/>
      </w:r>
      <w:r w:rsidRPr="00BD3986">
        <w:rPr>
          <w:sz w:val="22"/>
          <w:szCs w:val="22"/>
        </w:rPr>
        <w:t xml:space="preserve">Pro nahlašování a odstraňování vad v rámci záruky platí podmínky uvedené v odst. </w:t>
      </w:r>
      <w:smartTag w:uri="urn:schemas-microsoft-com:office:smarttags" w:element="metricconverter">
        <w:smartTagPr>
          <w:attr w:name="ProductID" w:val="4 a"/>
        </w:smartTagPr>
        <w:r w:rsidRPr="00BD3986">
          <w:rPr>
            <w:sz w:val="22"/>
            <w:szCs w:val="22"/>
          </w:rPr>
          <w:t>4 a</w:t>
        </w:r>
      </w:smartTag>
      <w:r w:rsidRPr="00BD3986">
        <w:rPr>
          <w:sz w:val="22"/>
          <w:szCs w:val="22"/>
        </w:rPr>
        <w:t xml:space="preserve"> násl. tohoto článku smlouvy.</w:t>
      </w:r>
    </w:p>
    <w:p w14:paraId="761B7CBA" w14:textId="77777777" w:rsidR="00A75CBF" w:rsidRPr="00BD3986" w:rsidRDefault="00A75CBF" w:rsidP="00A75CBF">
      <w:pPr>
        <w:numPr>
          <w:ilvl w:val="0"/>
          <w:numId w:val="13"/>
        </w:numPr>
        <w:spacing w:before="120"/>
        <w:jc w:val="both"/>
        <w:rPr>
          <w:sz w:val="22"/>
          <w:szCs w:val="22"/>
        </w:rPr>
      </w:pPr>
      <w:r w:rsidRPr="00BD3986">
        <w:rPr>
          <w:sz w:val="22"/>
          <w:szCs w:val="22"/>
        </w:rPr>
        <w:t xml:space="preserve">Vady díla dle odst. 2 tohoto článku a vady, které se projeví po záruční dobu, budou zhotovitelem odstraněny bezplatně. </w:t>
      </w:r>
    </w:p>
    <w:p w14:paraId="178CD5E5" w14:textId="77777777" w:rsidR="004A2DDB" w:rsidRPr="00BD3986" w:rsidRDefault="004A2DDB" w:rsidP="000B6113">
      <w:pPr>
        <w:pStyle w:val="Smlouva-slo0"/>
        <w:numPr>
          <w:ilvl w:val="0"/>
          <w:numId w:val="13"/>
        </w:numPr>
        <w:ind w:left="426" w:hanging="426"/>
        <w:rPr>
          <w:sz w:val="22"/>
          <w:szCs w:val="22"/>
        </w:rPr>
      </w:pPr>
      <w:r w:rsidRPr="00BD3986">
        <w:rPr>
          <w:sz w:val="22"/>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10F68271" w14:textId="77777777" w:rsidR="004A2DDB" w:rsidRPr="00BD3986" w:rsidRDefault="004A2DDB" w:rsidP="009B12F5">
      <w:pPr>
        <w:pStyle w:val="Smlouva-slo0"/>
        <w:numPr>
          <w:ilvl w:val="1"/>
          <w:numId w:val="13"/>
        </w:numPr>
        <w:tabs>
          <w:tab w:val="clear" w:pos="1440"/>
          <w:tab w:val="num" w:pos="720"/>
        </w:tabs>
        <w:spacing w:before="60"/>
        <w:ind w:left="1434" w:hanging="1077"/>
        <w:jc w:val="left"/>
        <w:rPr>
          <w:sz w:val="22"/>
          <w:szCs w:val="22"/>
        </w:rPr>
      </w:pPr>
      <w:r w:rsidRPr="00BD3986">
        <w:rPr>
          <w:sz w:val="22"/>
          <w:szCs w:val="22"/>
        </w:rPr>
        <w:t xml:space="preserve">e-mail: </w:t>
      </w:r>
      <w:r w:rsidRPr="00BD3986">
        <w:rPr>
          <w:bCs/>
          <w:sz w:val="22"/>
          <w:szCs w:val="22"/>
        </w:rPr>
        <w:t>………………………….., nebo</w:t>
      </w:r>
    </w:p>
    <w:p w14:paraId="5BF6F121" w14:textId="77777777" w:rsidR="000B6113" w:rsidRPr="00BD3986" w:rsidRDefault="004A2DDB" w:rsidP="009B12F5">
      <w:pPr>
        <w:pStyle w:val="Smlouva-slo0"/>
        <w:numPr>
          <w:ilvl w:val="1"/>
          <w:numId w:val="13"/>
        </w:numPr>
        <w:tabs>
          <w:tab w:val="clear" w:pos="1440"/>
          <w:tab w:val="num" w:pos="720"/>
        </w:tabs>
        <w:spacing w:before="60"/>
        <w:ind w:left="1434" w:hanging="1077"/>
        <w:jc w:val="left"/>
        <w:rPr>
          <w:sz w:val="22"/>
          <w:szCs w:val="22"/>
        </w:rPr>
      </w:pPr>
      <w:r w:rsidRPr="00BD3986">
        <w:rPr>
          <w:sz w:val="22"/>
          <w:szCs w:val="22"/>
        </w:rPr>
        <w:t xml:space="preserve">adresu: </w:t>
      </w:r>
      <w:r w:rsidRPr="00BD3986">
        <w:rPr>
          <w:bCs/>
          <w:sz w:val="22"/>
          <w:szCs w:val="22"/>
        </w:rPr>
        <w:t>………………………….</w:t>
      </w:r>
      <w:r w:rsidR="000B6113" w:rsidRPr="00BD3986">
        <w:rPr>
          <w:bCs/>
          <w:sz w:val="22"/>
          <w:szCs w:val="22"/>
        </w:rPr>
        <w:t>,</w:t>
      </w:r>
    </w:p>
    <w:p w14:paraId="2B8D7527" w14:textId="77777777" w:rsidR="004A2DDB" w:rsidRPr="00BD3986" w:rsidRDefault="000B6113" w:rsidP="009B12F5">
      <w:pPr>
        <w:pStyle w:val="Smlouva-slo0"/>
        <w:numPr>
          <w:ilvl w:val="1"/>
          <w:numId w:val="13"/>
        </w:numPr>
        <w:tabs>
          <w:tab w:val="clear" w:pos="1440"/>
          <w:tab w:val="num" w:pos="720"/>
        </w:tabs>
        <w:spacing w:before="60"/>
        <w:ind w:left="1434" w:hanging="1077"/>
        <w:jc w:val="left"/>
        <w:rPr>
          <w:sz w:val="22"/>
          <w:szCs w:val="22"/>
        </w:rPr>
      </w:pPr>
      <w:r w:rsidRPr="00BD3986">
        <w:rPr>
          <w:bCs/>
          <w:sz w:val="22"/>
          <w:szCs w:val="22"/>
        </w:rPr>
        <w:t>do datové schránky</w:t>
      </w:r>
      <w:r w:rsidR="00F83042" w:rsidRPr="00BD3986">
        <w:rPr>
          <w:bCs/>
          <w:sz w:val="22"/>
          <w:szCs w:val="22"/>
        </w:rPr>
        <w:t>.</w:t>
      </w:r>
    </w:p>
    <w:p w14:paraId="6CD41DCD" w14:textId="77777777" w:rsidR="00090F9C" w:rsidRPr="00BD3986" w:rsidRDefault="00090F9C" w:rsidP="00090F9C">
      <w:pPr>
        <w:numPr>
          <w:ilvl w:val="0"/>
          <w:numId w:val="13"/>
        </w:numPr>
        <w:spacing w:before="120" w:after="60"/>
        <w:jc w:val="both"/>
        <w:rPr>
          <w:i/>
          <w:iCs/>
          <w:sz w:val="22"/>
          <w:szCs w:val="22"/>
        </w:rPr>
      </w:pPr>
      <w:r w:rsidRPr="00BD3986">
        <w:rPr>
          <w:sz w:val="22"/>
          <w:szCs w:val="22"/>
        </w:rPr>
        <w:t xml:space="preserve">Objednatel má právo na odstranění vady opravou; je-li vadné plnění podstatným porušením smlouvy, má také právo od smlouvy odstoupit. Právo volby plnění má objednatel. </w:t>
      </w:r>
    </w:p>
    <w:p w14:paraId="20882A00" w14:textId="77777777" w:rsidR="004A2DDB" w:rsidRPr="00BD3986" w:rsidRDefault="004A2DDB" w:rsidP="009B12F5">
      <w:pPr>
        <w:pStyle w:val="slovnvSOD"/>
        <w:numPr>
          <w:ilvl w:val="0"/>
          <w:numId w:val="13"/>
        </w:numPr>
        <w:spacing w:before="120" w:after="0"/>
        <w:rPr>
          <w:rFonts w:ascii="Times New Roman" w:hAnsi="Times New Roman"/>
          <w:szCs w:val="22"/>
        </w:rPr>
      </w:pPr>
      <w:r w:rsidRPr="00BD3986">
        <w:rPr>
          <w:rFonts w:ascii="Times New Roman" w:hAnsi="Times New Roman"/>
          <w:szCs w:val="22"/>
        </w:rPr>
        <w:t xml:space="preserve">Zhotovitel započne s odstraněním vady nejpozději do </w:t>
      </w:r>
      <w:r w:rsidR="00D31F5C" w:rsidRPr="00BD3986">
        <w:rPr>
          <w:rFonts w:ascii="Times New Roman" w:hAnsi="Times New Roman"/>
          <w:bCs/>
          <w:szCs w:val="22"/>
        </w:rPr>
        <w:t>3</w:t>
      </w:r>
      <w:r w:rsidRPr="00BD3986">
        <w:rPr>
          <w:rFonts w:ascii="Times New Roman" w:hAnsi="Times New Roman"/>
          <w:b/>
          <w:szCs w:val="22"/>
        </w:rPr>
        <w:t xml:space="preserve"> </w:t>
      </w:r>
      <w:r w:rsidRPr="00BD3986">
        <w:rPr>
          <w:rFonts w:ascii="Times New Roman" w:hAnsi="Times New Roman"/>
          <w:bCs/>
          <w:szCs w:val="22"/>
        </w:rPr>
        <w:t>dnů</w:t>
      </w:r>
      <w:r w:rsidRPr="00BD3986">
        <w:rPr>
          <w:rFonts w:ascii="Times New Roman" w:hAnsi="Times New Roman"/>
          <w:szCs w:val="22"/>
        </w:rPr>
        <w:t xml:space="preserve"> od doručení oznámení o vadě, pokud se smluvní strany nedohodnou písemně jinak. V případě havárie započne s odstraněním vady neodkladně, nejpozději do </w:t>
      </w:r>
      <w:r w:rsidR="00D31F5C" w:rsidRPr="00BD3986">
        <w:rPr>
          <w:rFonts w:ascii="Times New Roman" w:hAnsi="Times New Roman"/>
          <w:bCs/>
          <w:szCs w:val="22"/>
        </w:rPr>
        <w:t>24</w:t>
      </w:r>
      <w:r w:rsidRPr="00BD3986">
        <w:rPr>
          <w:rFonts w:ascii="Times New Roman" w:hAnsi="Times New Roman"/>
          <w:b/>
          <w:szCs w:val="22"/>
        </w:rPr>
        <w:t xml:space="preserve"> </w:t>
      </w:r>
      <w:r w:rsidRPr="00BD3986">
        <w:rPr>
          <w:rFonts w:ascii="Times New Roman" w:hAnsi="Times New Roman"/>
          <w:bCs/>
          <w:szCs w:val="22"/>
        </w:rPr>
        <w:t xml:space="preserve">hodin </w:t>
      </w:r>
      <w:r w:rsidRPr="00BD3986">
        <w:rPr>
          <w:rFonts w:ascii="Times New Roman" w:hAnsi="Times New Roman"/>
          <w:szCs w:val="22"/>
        </w:rPr>
        <w:t>od doručení oznámení o vadě. Nezapočne-li zhotovitel s odstraněním vady ve stanovené lhůtě, je objednatel oprávněn zajistit odstranění vady na náklady zhotovitele u jiné odborné osoby. Vada bude odstraněna nejpozději do </w:t>
      </w:r>
      <w:r w:rsidR="00D31F5C" w:rsidRPr="00BD3986">
        <w:rPr>
          <w:rFonts w:ascii="Times New Roman" w:hAnsi="Times New Roman"/>
          <w:bCs/>
          <w:szCs w:val="22"/>
        </w:rPr>
        <w:t>7</w:t>
      </w:r>
      <w:r w:rsidRPr="00BD3986">
        <w:rPr>
          <w:rFonts w:ascii="Times New Roman" w:hAnsi="Times New Roman"/>
          <w:bCs/>
          <w:szCs w:val="22"/>
        </w:rPr>
        <w:t xml:space="preserve"> dnů </w:t>
      </w:r>
      <w:r w:rsidRPr="00BD3986">
        <w:rPr>
          <w:rFonts w:ascii="Times New Roman" w:hAnsi="Times New Roman"/>
          <w:szCs w:val="22"/>
        </w:rPr>
        <w:t>ode dne doručení oznámení o vadě</w:t>
      </w:r>
      <w:r w:rsidRPr="00BD3986">
        <w:rPr>
          <w:rFonts w:ascii="Times New Roman" w:hAnsi="Times New Roman"/>
          <w:i/>
          <w:iCs/>
          <w:szCs w:val="22"/>
        </w:rPr>
        <w:t>,</w:t>
      </w:r>
      <w:r w:rsidRPr="00BD3986">
        <w:rPr>
          <w:rFonts w:ascii="Times New Roman" w:hAnsi="Times New Roman"/>
          <w:szCs w:val="22"/>
        </w:rPr>
        <w:t xml:space="preserve"> v případě havárie nejpozději do </w:t>
      </w:r>
      <w:r w:rsidR="00D31F5C" w:rsidRPr="00BD3986">
        <w:rPr>
          <w:rFonts w:ascii="Times New Roman" w:hAnsi="Times New Roman"/>
          <w:bCs/>
          <w:szCs w:val="22"/>
        </w:rPr>
        <w:t>48</w:t>
      </w:r>
      <w:r w:rsidRPr="00BD3986">
        <w:rPr>
          <w:rFonts w:ascii="Times New Roman" w:hAnsi="Times New Roman"/>
          <w:b/>
          <w:szCs w:val="22"/>
        </w:rPr>
        <w:t xml:space="preserve"> </w:t>
      </w:r>
      <w:r w:rsidRPr="00BD3986">
        <w:rPr>
          <w:rFonts w:ascii="Times New Roman" w:hAnsi="Times New Roman"/>
          <w:bCs/>
          <w:szCs w:val="22"/>
        </w:rPr>
        <w:t xml:space="preserve">hodin </w:t>
      </w:r>
      <w:r w:rsidRPr="00BD3986">
        <w:rPr>
          <w:rFonts w:ascii="Times New Roman" w:hAnsi="Times New Roman"/>
          <w:szCs w:val="22"/>
        </w:rPr>
        <w:t>od doručení oznámení o vadě, pokud se smluvní strany nedohodnou písemně jinak.</w:t>
      </w:r>
      <w:r w:rsidR="004D6D90" w:rsidRPr="00BD3986">
        <w:rPr>
          <w:rFonts w:ascii="Times New Roman" w:hAnsi="Times New Roman"/>
          <w:szCs w:val="22"/>
        </w:rPr>
        <w:t xml:space="preserve"> K dohodám dle tohoto odstavce je oprávněn</w:t>
      </w:r>
      <w:r w:rsidR="00EB184F" w:rsidRPr="00BD3986">
        <w:rPr>
          <w:rFonts w:ascii="Times New Roman" w:hAnsi="Times New Roman"/>
          <w:szCs w:val="22"/>
        </w:rPr>
        <w:t>a</w:t>
      </w:r>
      <w:r w:rsidR="004D6D90" w:rsidRPr="00BD3986">
        <w:rPr>
          <w:rFonts w:ascii="Times New Roman" w:hAnsi="Times New Roman"/>
          <w:szCs w:val="22"/>
        </w:rPr>
        <w:t xml:space="preserve"> pouze </w:t>
      </w:r>
      <w:r w:rsidR="00EB184F" w:rsidRPr="00BD3986">
        <w:rPr>
          <w:rFonts w:ascii="Times New Roman" w:hAnsi="Times New Roman"/>
          <w:szCs w:val="22"/>
        </w:rPr>
        <w:t>osoba oprávněná jednat ve věcech realizace stavby</w:t>
      </w:r>
      <w:r w:rsidR="00AC091D" w:rsidRPr="00BD3986">
        <w:rPr>
          <w:rFonts w:ascii="Times New Roman" w:hAnsi="Times New Roman"/>
          <w:szCs w:val="22"/>
        </w:rPr>
        <w:t xml:space="preserve"> dle čl. I odst. 1 této smlouvy, </w:t>
      </w:r>
      <w:r w:rsidR="00EB184F" w:rsidRPr="00BD3986">
        <w:rPr>
          <w:rFonts w:ascii="Times New Roman" w:hAnsi="Times New Roman"/>
          <w:szCs w:val="22"/>
        </w:rPr>
        <w:t xml:space="preserve">příp. jiný </w:t>
      </w:r>
      <w:r w:rsidR="004D6D90" w:rsidRPr="00BD3986">
        <w:rPr>
          <w:rFonts w:ascii="Times New Roman" w:hAnsi="Times New Roman"/>
          <w:szCs w:val="22"/>
        </w:rPr>
        <w:t>oprávněný zástupce objednatele.</w:t>
      </w:r>
    </w:p>
    <w:p w14:paraId="22C00477" w14:textId="77777777" w:rsidR="004A2DDB" w:rsidRPr="00BD3986" w:rsidRDefault="004A2DDB" w:rsidP="00D73298">
      <w:pPr>
        <w:pStyle w:val="Smlouva-slo0"/>
        <w:numPr>
          <w:ilvl w:val="0"/>
          <w:numId w:val="13"/>
        </w:numPr>
        <w:spacing w:before="0" w:after="60"/>
        <w:rPr>
          <w:b/>
          <w:sz w:val="22"/>
          <w:szCs w:val="22"/>
        </w:rPr>
      </w:pPr>
      <w:r w:rsidRPr="00BD3986">
        <w:rPr>
          <w:sz w:val="22"/>
          <w:szCs w:val="22"/>
        </w:rPr>
        <w:t xml:space="preserve">Provedenou opravu vady zhotovitel objednateli předá písemně. Na provedenou opravu poskytne zhotovitel záruku za jakost v délce </w:t>
      </w:r>
      <w:r w:rsidR="00D31F5C" w:rsidRPr="00BD3986">
        <w:rPr>
          <w:sz w:val="22"/>
          <w:szCs w:val="22"/>
        </w:rPr>
        <w:t xml:space="preserve">min. 24 měsíců, přičemž záruční lhůta nesmí uplynout dříve, než záruka na celek dle odst. 3 tohoto článku smlouvy. </w:t>
      </w:r>
    </w:p>
    <w:p w14:paraId="3B780121" w14:textId="77777777" w:rsidR="004A2DDB" w:rsidRPr="00BD3986" w:rsidRDefault="004A2DDB" w:rsidP="00D73298">
      <w:pPr>
        <w:pStyle w:val="Smlouva2"/>
        <w:rPr>
          <w:rFonts w:ascii="Arial" w:hAnsi="Arial" w:cs="Arial"/>
        </w:rPr>
      </w:pPr>
      <w:r w:rsidRPr="00BD3986">
        <w:rPr>
          <w:rFonts w:ascii="Arial" w:hAnsi="Arial" w:cs="Arial"/>
        </w:rPr>
        <w:t>XIV.</w:t>
      </w:r>
    </w:p>
    <w:p w14:paraId="05D015CD" w14:textId="77777777" w:rsidR="004A2DDB" w:rsidRPr="00BD3986" w:rsidRDefault="00006673" w:rsidP="00D73298">
      <w:pPr>
        <w:pStyle w:val="Smlouva2"/>
        <w:keepNext/>
        <w:rPr>
          <w:rFonts w:ascii="Arial" w:hAnsi="Arial" w:cs="Arial"/>
        </w:rPr>
      </w:pPr>
      <w:r w:rsidRPr="00BD3986">
        <w:rPr>
          <w:rFonts w:ascii="Arial" w:hAnsi="Arial" w:cs="Arial"/>
        </w:rPr>
        <w:t>Nebezpečí</w:t>
      </w:r>
      <w:r w:rsidR="004A2DDB" w:rsidRPr="00BD3986">
        <w:rPr>
          <w:rFonts w:ascii="Arial" w:hAnsi="Arial" w:cs="Arial"/>
        </w:rPr>
        <w:t xml:space="preserve"> škod</w:t>
      </w:r>
      <w:r w:rsidRPr="00BD3986">
        <w:rPr>
          <w:rFonts w:ascii="Arial" w:hAnsi="Arial" w:cs="Arial"/>
        </w:rPr>
        <w:t>y</w:t>
      </w:r>
    </w:p>
    <w:p w14:paraId="1AE0FF8A" w14:textId="77777777" w:rsidR="004A2DDB" w:rsidRPr="00BD3986" w:rsidRDefault="004A2DDB" w:rsidP="009B12F5">
      <w:pPr>
        <w:pStyle w:val="Smlouva-slo0"/>
        <w:numPr>
          <w:ilvl w:val="0"/>
          <w:numId w:val="14"/>
        </w:numPr>
        <w:ind w:left="357" w:hanging="357"/>
        <w:rPr>
          <w:sz w:val="22"/>
          <w:szCs w:val="22"/>
        </w:rPr>
      </w:pPr>
      <w:r w:rsidRPr="00BD3986">
        <w:rPr>
          <w:sz w:val="22"/>
          <w:szCs w:val="22"/>
        </w:rPr>
        <w:t xml:space="preserve">Nebezpečí škody na zhotovovaném díle nese zhotovitel v plném rozsahu až do </w:t>
      </w:r>
      <w:r w:rsidR="00057235" w:rsidRPr="00BD3986">
        <w:rPr>
          <w:sz w:val="22"/>
          <w:szCs w:val="22"/>
        </w:rPr>
        <w:t>dne převzetí</w:t>
      </w:r>
      <w:r w:rsidRPr="00BD3986">
        <w:rPr>
          <w:sz w:val="22"/>
          <w:szCs w:val="22"/>
        </w:rPr>
        <w:t xml:space="preserve"> díla objednatelem.</w:t>
      </w:r>
    </w:p>
    <w:p w14:paraId="44B80F19" w14:textId="77777777" w:rsidR="004A2DDB" w:rsidRPr="00BD3986" w:rsidRDefault="004A2DDB" w:rsidP="009B12F5">
      <w:pPr>
        <w:pStyle w:val="Smlouva-slo0"/>
        <w:numPr>
          <w:ilvl w:val="0"/>
          <w:numId w:val="14"/>
        </w:numPr>
        <w:rPr>
          <w:sz w:val="22"/>
          <w:szCs w:val="22"/>
        </w:rPr>
      </w:pPr>
      <w:r w:rsidRPr="00BD3986">
        <w:rPr>
          <w:sz w:val="22"/>
          <w:szCs w:val="22"/>
        </w:rPr>
        <w:t xml:space="preserve">Zhotovitel nese odpovědnost původce odpadů, zavazuje se nezpůsobovat únik ropných, toxických </w:t>
      </w:r>
      <w:r w:rsidRPr="00BD3986">
        <w:rPr>
          <w:sz w:val="22"/>
          <w:szCs w:val="22"/>
        </w:rPr>
        <w:lastRenderedPageBreak/>
        <w:t>či jiných škodlivých látek na stavbě.</w:t>
      </w:r>
    </w:p>
    <w:p w14:paraId="6428143C" w14:textId="77777777" w:rsidR="004A2DDB" w:rsidRPr="00BD3986" w:rsidRDefault="004A2DDB" w:rsidP="009B12F5">
      <w:pPr>
        <w:pStyle w:val="Smlouva-slo0"/>
        <w:numPr>
          <w:ilvl w:val="0"/>
          <w:numId w:val="14"/>
        </w:numPr>
        <w:rPr>
          <w:sz w:val="22"/>
          <w:szCs w:val="22"/>
        </w:rPr>
      </w:pPr>
      <w:r w:rsidRPr="00BD3986">
        <w:rPr>
          <w:sz w:val="22"/>
          <w:szCs w:val="22"/>
        </w:rPr>
        <w:t>Zhotovitel je povinen učinit veškerá opatření potřebná k odvrácení škody nebo k jejímu zmírnění.</w:t>
      </w:r>
      <w:r w:rsidR="00080FC0" w:rsidRPr="00BD3986">
        <w:rPr>
          <w:sz w:val="22"/>
          <w:szCs w:val="22"/>
        </w:rPr>
        <w:t xml:space="preserve"> </w:t>
      </w:r>
    </w:p>
    <w:p w14:paraId="709D400C" w14:textId="77777777" w:rsidR="004A2DDB" w:rsidRPr="00BD3986" w:rsidRDefault="004A2DDB" w:rsidP="009B12F5">
      <w:pPr>
        <w:pStyle w:val="Smlouva-slo0"/>
        <w:numPr>
          <w:ilvl w:val="0"/>
          <w:numId w:val="14"/>
        </w:numPr>
        <w:rPr>
          <w:sz w:val="22"/>
          <w:szCs w:val="22"/>
        </w:rPr>
      </w:pPr>
      <w:r w:rsidRPr="00BD3986">
        <w:rPr>
          <w:sz w:val="22"/>
          <w:szCs w:val="22"/>
        </w:rPr>
        <w:t>Zhotovitel je povinen nahradit objednateli v plné výši škodu, která vznikla při realizaci a užívání díla v souvislosti nebo jako důsledek porušení povinností a závazků zhotovitele dle této smlouvy.</w:t>
      </w:r>
    </w:p>
    <w:p w14:paraId="5BAF0F08" w14:textId="77777777" w:rsidR="004A2DDB" w:rsidRPr="00BD3986" w:rsidRDefault="004A2DDB" w:rsidP="009B12F5">
      <w:pPr>
        <w:pStyle w:val="Smlouva-slo0"/>
        <w:numPr>
          <w:ilvl w:val="0"/>
          <w:numId w:val="14"/>
        </w:numPr>
        <w:rPr>
          <w:sz w:val="22"/>
          <w:szCs w:val="22"/>
        </w:rPr>
      </w:pPr>
      <w:r w:rsidRPr="00BD3986">
        <w:rPr>
          <w:sz w:val="22"/>
          <w:szCs w:val="22"/>
        </w:rPr>
        <w:t xml:space="preserve">Zhotovitel se zavazuje, že po celou dobu plnění svého </w:t>
      </w:r>
      <w:r w:rsidR="00057235" w:rsidRPr="00BD3986">
        <w:rPr>
          <w:sz w:val="22"/>
          <w:szCs w:val="22"/>
        </w:rPr>
        <w:t>závazku z této</w:t>
      </w:r>
      <w:r w:rsidRPr="00BD3986">
        <w:rPr>
          <w:sz w:val="22"/>
          <w:szCs w:val="22"/>
        </w:rPr>
        <w:t xml:space="preserve"> smlouvy bude mít</w:t>
      </w:r>
      <w:r w:rsidR="00A44529" w:rsidRPr="00BD3986">
        <w:rPr>
          <w:sz w:val="22"/>
          <w:szCs w:val="22"/>
        </w:rPr>
        <w:t xml:space="preserve"> </w:t>
      </w:r>
      <w:r w:rsidR="00306FA6" w:rsidRPr="00BD3986">
        <w:rPr>
          <w:sz w:val="22"/>
          <w:szCs w:val="22"/>
        </w:rPr>
        <w:t xml:space="preserve">na vlastní náklady </w:t>
      </w:r>
      <w:r w:rsidR="00CF0249" w:rsidRPr="00BD3986">
        <w:rPr>
          <w:sz w:val="22"/>
          <w:szCs w:val="22"/>
        </w:rPr>
        <w:t>sjednáno</w:t>
      </w:r>
      <w:r w:rsidR="002B304E" w:rsidRPr="00BD3986">
        <w:rPr>
          <w:sz w:val="22"/>
          <w:szCs w:val="22"/>
        </w:rPr>
        <w:t xml:space="preserve"> </w:t>
      </w:r>
      <w:r w:rsidR="00CF0249" w:rsidRPr="00BD3986">
        <w:rPr>
          <w:sz w:val="22"/>
          <w:szCs w:val="22"/>
        </w:rPr>
        <w:t xml:space="preserve">pojištění odpovědnosti za škodu způsobenou třetím osobám vyplývající z dodávaného předmětu plnění s limitem </w:t>
      </w:r>
      <w:r w:rsidR="00E742B4" w:rsidRPr="00BD3986">
        <w:rPr>
          <w:sz w:val="22"/>
          <w:szCs w:val="22"/>
        </w:rPr>
        <w:t xml:space="preserve">min. </w:t>
      </w:r>
      <w:r w:rsidR="00055295" w:rsidRPr="005B14E9">
        <w:rPr>
          <w:sz w:val="22"/>
          <w:szCs w:val="22"/>
        </w:rPr>
        <w:t>5</w:t>
      </w:r>
      <w:r w:rsidR="00CF0249" w:rsidRPr="00BD3986">
        <w:rPr>
          <w:sz w:val="22"/>
          <w:szCs w:val="22"/>
        </w:rPr>
        <w:t xml:space="preserve"> mil. Kč. Pojištění musí obsahovat krytí škod způsobené na majetku, zdraví třetích osob včetně krytí odpovědnosti za finanční škody. </w:t>
      </w:r>
    </w:p>
    <w:p w14:paraId="65E09DB7" w14:textId="77777777" w:rsidR="00657C3E" w:rsidRPr="00BD3986" w:rsidRDefault="00306FA6" w:rsidP="00A720D9">
      <w:pPr>
        <w:pStyle w:val="Smlouva-slo0"/>
        <w:numPr>
          <w:ilvl w:val="0"/>
          <w:numId w:val="14"/>
        </w:numPr>
        <w:rPr>
          <w:sz w:val="22"/>
          <w:szCs w:val="22"/>
        </w:rPr>
      </w:pPr>
      <w:r w:rsidRPr="00BD3986">
        <w:rPr>
          <w:sz w:val="22"/>
          <w:szCs w:val="22"/>
        </w:rPr>
        <w:t xml:space="preserve">Zhotovitel se zavazuje, že bude mít na vlastní náklady sjednáno stavebně-montážní pojištění </w:t>
      </w:r>
      <w:r w:rsidR="00DB0F6C">
        <w:rPr>
          <w:sz w:val="22"/>
          <w:szCs w:val="22"/>
        </w:rPr>
        <w:br/>
      </w:r>
      <w:r w:rsidRPr="00BD3986">
        <w:rPr>
          <w:sz w:val="22"/>
          <w:szCs w:val="22"/>
        </w:rPr>
        <w:t>proti všem rizikům (</w:t>
      </w:r>
      <w:proofErr w:type="spellStart"/>
      <w:r w:rsidRPr="00BD3986">
        <w:rPr>
          <w:sz w:val="22"/>
          <w:szCs w:val="22"/>
        </w:rPr>
        <w:t>all</w:t>
      </w:r>
      <w:proofErr w:type="spellEnd"/>
      <w:r w:rsidRPr="00BD3986">
        <w:rPr>
          <w:sz w:val="22"/>
          <w:szCs w:val="22"/>
        </w:rPr>
        <w:t xml:space="preserve"> </w:t>
      </w:r>
      <w:proofErr w:type="spellStart"/>
      <w:r w:rsidRPr="00BD3986">
        <w:rPr>
          <w:sz w:val="22"/>
          <w:szCs w:val="22"/>
        </w:rPr>
        <w:t>risks</w:t>
      </w:r>
      <w:proofErr w:type="spellEnd"/>
      <w:r w:rsidRPr="00BD3986">
        <w:rPr>
          <w:sz w:val="22"/>
          <w:szCs w:val="22"/>
        </w:rPr>
        <w:t xml:space="preserve">) na plnou hodnotu budovaného díla. </w:t>
      </w:r>
      <w:r w:rsidR="00DD5E6E" w:rsidRPr="00BD3986">
        <w:rPr>
          <w:sz w:val="22"/>
          <w:szCs w:val="22"/>
        </w:rPr>
        <w:t>Pojistná smlouva musí být platná po celou dobu budování díla.</w:t>
      </w:r>
      <w:r w:rsidRPr="00BD3986">
        <w:rPr>
          <w:sz w:val="22"/>
          <w:szCs w:val="22"/>
        </w:rPr>
        <w:t xml:space="preserve"> </w:t>
      </w:r>
      <w:r w:rsidR="00DD5E6E" w:rsidRPr="00BD3986">
        <w:rPr>
          <w:sz w:val="22"/>
          <w:szCs w:val="22"/>
        </w:rPr>
        <w:t xml:space="preserve">Spoluúčast zhotovitele nepřesáhne </w:t>
      </w:r>
      <w:r w:rsidR="00F32A16" w:rsidRPr="00BD3986">
        <w:rPr>
          <w:sz w:val="22"/>
          <w:szCs w:val="22"/>
        </w:rPr>
        <w:t>10 % z pojistného plnění</w:t>
      </w:r>
      <w:r w:rsidR="00DD5E6E" w:rsidRPr="00BD3986">
        <w:rPr>
          <w:sz w:val="22"/>
          <w:szCs w:val="22"/>
        </w:rPr>
        <w:t>.</w:t>
      </w:r>
    </w:p>
    <w:p w14:paraId="750F6053" w14:textId="77777777" w:rsidR="00EA3EBA" w:rsidRPr="00BD3986" w:rsidRDefault="005E1D8A" w:rsidP="009B12F5">
      <w:pPr>
        <w:pStyle w:val="Smlouva-slo0"/>
        <w:numPr>
          <w:ilvl w:val="0"/>
          <w:numId w:val="14"/>
        </w:numPr>
        <w:rPr>
          <w:sz w:val="22"/>
          <w:szCs w:val="22"/>
        </w:rPr>
      </w:pPr>
      <w:r w:rsidRPr="00BD3986">
        <w:rPr>
          <w:sz w:val="22"/>
          <w:szCs w:val="22"/>
        </w:rPr>
        <w:t xml:space="preserve">Zhotovitel je povinen předat objednateli při podpisu této smlouvy kopie pojistných smluv </w:t>
      </w:r>
      <w:r w:rsidR="00DB0F6C">
        <w:rPr>
          <w:sz w:val="22"/>
          <w:szCs w:val="22"/>
        </w:rPr>
        <w:br/>
      </w:r>
      <w:r w:rsidRPr="00BD3986">
        <w:rPr>
          <w:sz w:val="22"/>
          <w:szCs w:val="22"/>
        </w:rPr>
        <w:t xml:space="preserve">na požadovaná pojištění dle odst. </w:t>
      </w:r>
      <w:smartTag w:uri="urn:schemas-microsoft-com:office:smarttags" w:element="metricconverter">
        <w:smartTagPr>
          <w:attr w:name="ProductID" w:val="5 a"/>
        </w:smartTagPr>
        <w:r w:rsidRPr="00BD3986">
          <w:rPr>
            <w:sz w:val="22"/>
            <w:szCs w:val="22"/>
          </w:rPr>
          <w:t>5 a</w:t>
        </w:r>
      </w:smartTag>
      <w:r w:rsidRPr="00BD3986">
        <w:rPr>
          <w:sz w:val="22"/>
          <w:szCs w:val="22"/>
        </w:rPr>
        <w:t xml:space="preserve"> 6 tohoto článku</w:t>
      </w:r>
      <w:r w:rsidR="004757ED" w:rsidRPr="00BD3986">
        <w:rPr>
          <w:sz w:val="22"/>
          <w:szCs w:val="22"/>
        </w:rPr>
        <w:t xml:space="preserve"> </w:t>
      </w:r>
      <w:r w:rsidR="00D31F5C" w:rsidRPr="00BD3986">
        <w:rPr>
          <w:sz w:val="22"/>
          <w:szCs w:val="22"/>
        </w:rPr>
        <w:t>včetně všech dodatků</w:t>
      </w:r>
      <w:r w:rsidR="00F66D95" w:rsidRPr="00BD3986">
        <w:rPr>
          <w:sz w:val="22"/>
          <w:szCs w:val="22"/>
        </w:rPr>
        <w:t>.</w:t>
      </w:r>
    </w:p>
    <w:p w14:paraId="69EF511A" w14:textId="77777777" w:rsidR="004A2DDB" w:rsidRPr="00BD3986" w:rsidRDefault="004A2DDB">
      <w:pPr>
        <w:pStyle w:val="Smlouva2"/>
        <w:spacing w:before="600"/>
        <w:rPr>
          <w:rFonts w:ascii="Arial" w:hAnsi="Arial" w:cs="Arial"/>
        </w:rPr>
      </w:pPr>
      <w:r w:rsidRPr="00BD3986">
        <w:rPr>
          <w:rFonts w:ascii="Arial" w:hAnsi="Arial" w:cs="Arial"/>
        </w:rPr>
        <w:t>XV.</w:t>
      </w:r>
    </w:p>
    <w:p w14:paraId="1D074384" w14:textId="77777777" w:rsidR="004A2DDB" w:rsidRPr="00BD3986" w:rsidRDefault="004A2DDB">
      <w:pPr>
        <w:pStyle w:val="Smlouva2"/>
        <w:rPr>
          <w:rFonts w:ascii="Arial" w:hAnsi="Arial" w:cs="Arial"/>
          <w:bCs/>
        </w:rPr>
      </w:pPr>
      <w:r w:rsidRPr="00BD3986">
        <w:rPr>
          <w:rFonts w:ascii="Arial" w:hAnsi="Arial" w:cs="Arial"/>
          <w:bCs/>
        </w:rPr>
        <w:t xml:space="preserve">Sankční ujednání </w:t>
      </w:r>
    </w:p>
    <w:p w14:paraId="3AB5D61A" w14:textId="77777777" w:rsidR="004A2DDB" w:rsidRPr="00BD3986" w:rsidRDefault="00D7662D" w:rsidP="009B12F5">
      <w:pPr>
        <w:numPr>
          <w:ilvl w:val="0"/>
          <w:numId w:val="16"/>
        </w:numPr>
        <w:tabs>
          <w:tab w:val="left" w:pos="426"/>
        </w:tabs>
        <w:spacing w:before="120"/>
        <w:jc w:val="both"/>
        <w:rPr>
          <w:sz w:val="22"/>
          <w:szCs w:val="22"/>
        </w:rPr>
      </w:pPr>
      <w:r w:rsidRPr="00BD3986">
        <w:rPr>
          <w:sz w:val="22"/>
          <w:szCs w:val="22"/>
        </w:rPr>
        <w:t xml:space="preserve">V případě, že zhotovitel neprovede dílo </w:t>
      </w:r>
      <w:r w:rsidR="00057235" w:rsidRPr="00BD3986">
        <w:rPr>
          <w:sz w:val="22"/>
          <w:szCs w:val="22"/>
        </w:rPr>
        <w:t>včas, je</w:t>
      </w:r>
      <w:r w:rsidR="004A2DDB" w:rsidRPr="00BD3986">
        <w:rPr>
          <w:sz w:val="22"/>
          <w:szCs w:val="22"/>
        </w:rPr>
        <w:t xml:space="preserve"> povinen zaplatit objednateli smluvní pokutu </w:t>
      </w:r>
      <w:r w:rsidR="00DB0F6C">
        <w:rPr>
          <w:sz w:val="22"/>
          <w:szCs w:val="22"/>
        </w:rPr>
        <w:br/>
      </w:r>
      <w:r w:rsidR="004A2DDB" w:rsidRPr="00BD3986">
        <w:rPr>
          <w:sz w:val="22"/>
          <w:szCs w:val="22"/>
        </w:rPr>
        <w:t>ve výši 0,</w:t>
      </w:r>
      <w:r w:rsidR="00B85E19" w:rsidRPr="00BD3986">
        <w:rPr>
          <w:sz w:val="22"/>
          <w:szCs w:val="22"/>
        </w:rPr>
        <w:t>1</w:t>
      </w:r>
      <w:r w:rsidR="004A2DDB" w:rsidRPr="00BD3986">
        <w:rPr>
          <w:sz w:val="22"/>
          <w:szCs w:val="22"/>
        </w:rPr>
        <w:t xml:space="preserve"> % z ceny za dílo </w:t>
      </w:r>
      <w:r w:rsidRPr="00BD3986">
        <w:rPr>
          <w:sz w:val="22"/>
          <w:szCs w:val="22"/>
        </w:rPr>
        <w:t xml:space="preserve">bez </w:t>
      </w:r>
      <w:r w:rsidR="004A2DDB" w:rsidRPr="00BD3986">
        <w:rPr>
          <w:sz w:val="22"/>
          <w:szCs w:val="22"/>
        </w:rPr>
        <w:t xml:space="preserve">DPH za každý i započatý den </w:t>
      </w:r>
      <w:r w:rsidRPr="00BD3986">
        <w:rPr>
          <w:sz w:val="22"/>
          <w:szCs w:val="22"/>
        </w:rPr>
        <w:t>prodlení</w:t>
      </w:r>
      <w:r w:rsidR="004A2DDB" w:rsidRPr="00BD3986">
        <w:rPr>
          <w:sz w:val="22"/>
          <w:szCs w:val="22"/>
        </w:rPr>
        <w:t>.</w:t>
      </w:r>
    </w:p>
    <w:p w14:paraId="6CE3714B" w14:textId="77777777" w:rsidR="002A0D8F" w:rsidRPr="00BD3986" w:rsidRDefault="00890ADC" w:rsidP="009B12F5">
      <w:pPr>
        <w:numPr>
          <w:ilvl w:val="0"/>
          <w:numId w:val="16"/>
        </w:numPr>
        <w:tabs>
          <w:tab w:val="left" w:pos="426"/>
        </w:tabs>
        <w:spacing w:before="120"/>
        <w:jc w:val="both"/>
        <w:rPr>
          <w:sz w:val="22"/>
          <w:szCs w:val="22"/>
        </w:rPr>
      </w:pPr>
      <w:r w:rsidRPr="00BD3986">
        <w:rPr>
          <w:sz w:val="22"/>
          <w:szCs w:val="22"/>
        </w:rPr>
        <w:t xml:space="preserve">V případě, že zhotovitel neodstraní vady a nedodělky, s nimiž bylo dílo </w:t>
      </w:r>
      <w:r w:rsidR="002A0D8F" w:rsidRPr="00BD3986">
        <w:rPr>
          <w:sz w:val="22"/>
          <w:szCs w:val="22"/>
        </w:rPr>
        <w:t>přev</w:t>
      </w:r>
      <w:r w:rsidRPr="00BD3986">
        <w:rPr>
          <w:sz w:val="22"/>
          <w:szCs w:val="22"/>
        </w:rPr>
        <w:t>zato</w:t>
      </w:r>
      <w:r w:rsidR="002A0D8F" w:rsidRPr="00BD3986">
        <w:rPr>
          <w:sz w:val="22"/>
          <w:szCs w:val="22"/>
        </w:rPr>
        <w:t xml:space="preserve"> v souladu </w:t>
      </w:r>
      <w:r w:rsidR="00FE3C2B">
        <w:rPr>
          <w:sz w:val="22"/>
          <w:szCs w:val="22"/>
        </w:rPr>
        <w:br/>
      </w:r>
      <w:r w:rsidR="002A0D8F" w:rsidRPr="00BD3986">
        <w:rPr>
          <w:sz w:val="22"/>
          <w:szCs w:val="22"/>
        </w:rPr>
        <w:t xml:space="preserve">s čl. III odst. 8 této </w:t>
      </w:r>
      <w:r w:rsidR="00057235" w:rsidRPr="00BD3986">
        <w:rPr>
          <w:sz w:val="22"/>
          <w:szCs w:val="22"/>
        </w:rPr>
        <w:t>smlouvy (převzetí</w:t>
      </w:r>
      <w:r w:rsidR="002A0D8F" w:rsidRPr="00BD3986">
        <w:rPr>
          <w:sz w:val="22"/>
          <w:szCs w:val="22"/>
        </w:rPr>
        <w:t xml:space="preserve"> s výhradami)</w:t>
      </w:r>
      <w:r w:rsidRPr="00BD3986">
        <w:rPr>
          <w:sz w:val="22"/>
          <w:szCs w:val="22"/>
        </w:rPr>
        <w:t xml:space="preserve"> ve stanovené lhůtě, je povinen zaplatit </w:t>
      </w:r>
      <w:r w:rsidR="00057235">
        <w:rPr>
          <w:sz w:val="22"/>
          <w:szCs w:val="22"/>
        </w:rPr>
        <w:t>o</w:t>
      </w:r>
      <w:r w:rsidRPr="00BD3986">
        <w:rPr>
          <w:sz w:val="22"/>
          <w:szCs w:val="22"/>
        </w:rPr>
        <w:t>bjednateli smluvní pokutu ve výši 0,</w:t>
      </w:r>
      <w:r w:rsidR="00B85E19" w:rsidRPr="00BD3986">
        <w:rPr>
          <w:sz w:val="22"/>
          <w:szCs w:val="22"/>
        </w:rPr>
        <w:t>1</w:t>
      </w:r>
      <w:r w:rsidRPr="00BD3986">
        <w:rPr>
          <w:sz w:val="22"/>
          <w:szCs w:val="22"/>
        </w:rPr>
        <w:t xml:space="preserve"> % z ceny za dílo </w:t>
      </w:r>
      <w:r w:rsidR="00D7662D" w:rsidRPr="00BD3986">
        <w:rPr>
          <w:sz w:val="22"/>
          <w:szCs w:val="22"/>
        </w:rPr>
        <w:t>bez</w:t>
      </w:r>
      <w:r w:rsidRPr="00BD3986">
        <w:rPr>
          <w:sz w:val="22"/>
          <w:szCs w:val="22"/>
        </w:rPr>
        <w:t xml:space="preserve"> DPH za každý i započatý den prodlení</w:t>
      </w:r>
    </w:p>
    <w:p w14:paraId="6C7E3FE2"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Pro případ prodlení se zaplacením ceny za dílo sjednávají smluvní strany úrok z prodlení ve výši stanovené občanskoprávními předpisy.</w:t>
      </w:r>
    </w:p>
    <w:p w14:paraId="4265A1D6"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V případě prodlení s vyklizením a vyčištěním staveniště se zhotovitel zavazuje uhradit objednateli smluvní pokutu ve výši 0,</w:t>
      </w:r>
      <w:r w:rsidR="00B85E19" w:rsidRPr="00BD3986">
        <w:rPr>
          <w:sz w:val="22"/>
          <w:szCs w:val="22"/>
        </w:rPr>
        <w:t>1</w:t>
      </w:r>
      <w:r w:rsidRPr="00BD3986">
        <w:rPr>
          <w:sz w:val="22"/>
          <w:szCs w:val="22"/>
        </w:rPr>
        <w:t xml:space="preserve"> % z ceny za dílo </w:t>
      </w:r>
      <w:r w:rsidR="00D7662D" w:rsidRPr="00BD3986">
        <w:rPr>
          <w:sz w:val="22"/>
          <w:szCs w:val="22"/>
        </w:rPr>
        <w:t xml:space="preserve">bez </w:t>
      </w:r>
      <w:r w:rsidRPr="00BD3986">
        <w:rPr>
          <w:sz w:val="22"/>
          <w:szCs w:val="22"/>
        </w:rPr>
        <w:t>DPH za každý i započatý den prodlení.</w:t>
      </w:r>
    </w:p>
    <w:p w14:paraId="4FFE5566"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 xml:space="preserve">V případě porušení povinnosti dle čl. III. odst. 3 písm. a) této smlouvy se zhotovitel zavazuje uhradit objednateli smluvní pokutu ve výši 0,01 % z ceny za dílo </w:t>
      </w:r>
      <w:r w:rsidR="007A1994" w:rsidRPr="00BD3986">
        <w:rPr>
          <w:sz w:val="22"/>
          <w:szCs w:val="22"/>
        </w:rPr>
        <w:t xml:space="preserve">bez </w:t>
      </w:r>
      <w:r w:rsidRPr="00BD3986">
        <w:rPr>
          <w:sz w:val="22"/>
          <w:szCs w:val="22"/>
        </w:rPr>
        <w:t>DPH za každý zjištěný případ.</w:t>
      </w:r>
    </w:p>
    <w:p w14:paraId="6B1F0EE8" w14:textId="77777777" w:rsidR="004A2DDB" w:rsidRPr="00BD3986" w:rsidRDefault="004A2DDB" w:rsidP="009B12F5">
      <w:pPr>
        <w:numPr>
          <w:ilvl w:val="0"/>
          <w:numId w:val="16"/>
        </w:numPr>
        <w:tabs>
          <w:tab w:val="left" w:pos="426"/>
        </w:tabs>
        <w:spacing w:before="120"/>
        <w:jc w:val="both"/>
        <w:rPr>
          <w:sz w:val="22"/>
          <w:szCs w:val="22"/>
        </w:rPr>
      </w:pPr>
      <w:r w:rsidRPr="00057235">
        <w:rPr>
          <w:sz w:val="22"/>
          <w:szCs w:val="22"/>
        </w:rPr>
        <w:t>V případě porušení předpisů týkajících se BOZP (</w:t>
      </w:r>
      <w:r w:rsidR="00C035ED" w:rsidRPr="00057235">
        <w:rPr>
          <w:sz w:val="22"/>
          <w:szCs w:val="22"/>
        </w:rPr>
        <w:t>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územním plánování a stavebním řádu (stavební zákon)</w:t>
      </w:r>
      <w:r w:rsidRPr="00057235">
        <w:rPr>
          <w:sz w:val="22"/>
          <w:szCs w:val="22"/>
        </w:rPr>
        <w:t>, nařízení vlády č. 591/2006 Sb.,</w:t>
      </w:r>
      <w:r w:rsidR="00057235">
        <w:rPr>
          <w:sz w:val="22"/>
          <w:szCs w:val="22"/>
        </w:rPr>
        <w:t xml:space="preserve"> </w:t>
      </w:r>
      <w:r w:rsidRPr="00057235">
        <w:rPr>
          <w:sz w:val="22"/>
          <w:szCs w:val="22"/>
        </w:rPr>
        <w:t>o</w:t>
      </w:r>
      <w:r w:rsidR="00057235">
        <w:rPr>
          <w:sz w:val="22"/>
          <w:szCs w:val="22"/>
        </w:rPr>
        <w:t xml:space="preserve"> </w:t>
      </w:r>
      <w:r w:rsidRPr="00057235">
        <w:rPr>
          <w:sz w:val="22"/>
          <w:szCs w:val="22"/>
        </w:rPr>
        <w:t>bližších minimálních požadavcích na bezpečnost</w:t>
      </w:r>
      <w:r w:rsidR="00057235">
        <w:rPr>
          <w:sz w:val="22"/>
          <w:szCs w:val="22"/>
        </w:rPr>
        <w:t xml:space="preserve"> </w:t>
      </w:r>
      <w:r w:rsidRPr="00057235">
        <w:rPr>
          <w:sz w:val="22"/>
          <w:szCs w:val="22"/>
        </w:rPr>
        <w:t xml:space="preserve">a ochranu zdraví při práci na staveništích a zákona č. 262/2006 Sb., zákoník práce, ve znění pozdějších předpisů) kteroukoliv z osob vyskytujících se na staveništi </w:t>
      </w:r>
      <w:r w:rsidR="00C035ED" w:rsidRPr="00057235">
        <w:rPr>
          <w:sz w:val="22"/>
          <w:szCs w:val="22"/>
        </w:rPr>
        <w:t>je zhotovitel</w:t>
      </w:r>
      <w:r w:rsidRPr="00057235">
        <w:rPr>
          <w:sz w:val="22"/>
          <w:szCs w:val="22"/>
        </w:rPr>
        <w:t xml:space="preserve"> je povinen zaplatit objednateli smluvní</w:t>
      </w:r>
      <w:r w:rsidRPr="00BD3986">
        <w:rPr>
          <w:sz w:val="22"/>
          <w:szCs w:val="22"/>
        </w:rPr>
        <w:t xml:space="preserve"> pokutu ve výši </w:t>
      </w:r>
      <w:r w:rsidR="00B85E19" w:rsidRPr="00BD3986">
        <w:rPr>
          <w:sz w:val="22"/>
          <w:szCs w:val="22"/>
        </w:rPr>
        <w:t>6</w:t>
      </w:r>
      <w:r w:rsidRPr="00BD3986">
        <w:rPr>
          <w:sz w:val="22"/>
          <w:szCs w:val="22"/>
        </w:rPr>
        <w:t xml:space="preserve">.000,-- Kč za každý </w:t>
      </w:r>
      <w:r w:rsidR="007D2EA0" w:rsidRPr="00BD3986">
        <w:rPr>
          <w:sz w:val="22"/>
          <w:szCs w:val="22"/>
        </w:rPr>
        <w:t xml:space="preserve">opakovaný </w:t>
      </w:r>
      <w:r w:rsidRPr="00BD3986">
        <w:rPr>
          <w:sz w:val="22"/>
          <w:szCs w:val="22"/>
        </w:rPr>
        <w:t>případ.</w:t>
      </w:r>
    </w:p>
    <w:p w14:paraId="218BC6DB" w14:textId="77777777" w:rsidR="004A2DDB" w:rsidRPr="00BD3986" w:rsidRDefault="004A2DDB" w:rsidP="009B12F5">
      <w:pPr>
        <w:pStyle w:val="Smlouva-slo0"/>
        <w:numPr>
          <w:ilvl w:val="0"/>
          <w:numId w:val="16"/>
        </w:numPr>
        <w:rPr>
          <w:i/>
          <w:iCs/>
          <w:sz w:val="22"/>
          <w:szCs w:val="22"/>
        </w:rPr>
      </w:pPr>
      <w:r w:rsidRPr="00BD3986">
        <w:rPr>
          <w:sz w:val="22"/>
          <w:szCs w:val="22"/>
        </w:rPr>
        <w:t xml:space="preserve">V případě nedodržení stanoveného termínu k odstranění vady </w:t>
      </w:r>
      <w:r w:rsidR="00C035ED" w:rsidRPr="00BD3986">
        <w:rPr>
          <w:sz w:val="22"/>
          <w:szCs w:val="22"/>
        </w:rPr>
        <w:t>je zhotovitel</w:t>
      </w:r>
      <w:r w:rsidRPr="00BD3986">
        <w:rPr>
          <w:sz w:val="22"/>
          <w:szCs w:val="22"/>
        </w:rPr>
        <w:t xml:space="preserve"> povinen zaplatit objednateli smluvní pokutu ve výši 10.000,-- Kč za každý i započatý den prodlení. </w:t>
      </w:r>
    </w:p>
    <w:p w14:paraId="0A587AAE"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bude zjištěno, že stavební deník případně projektová dokumentace </w:t>
      </w:r>
      <w:r w:rsidRPr="00BD3986">
        <w:rPr>
          <w:sz w:val="22"/>
          <w:szCs w:val="22"/>
        </w:rPr>
        <w:br/>
        <w:t xml:space="preserve">a doklady dle čl. X odst. 6 této smlouvy nejsou přístupné kdykoliv v průběhu práce </w:t>
      </w:r>
      <w:r w:rsidRPr="00BD3986">
        <w:rPr>
          <w:sz w:val="22"/>
          <w:szCs w:val="22"/>
        </w:rPr>
        <w:br/>
        <w:t>na staveništi, bude objednatelem zhotoviteli účtována smluvní pokuta ve výši 6.000,-- Kč za každý zjištěný případ.</w:t>
      </w:r>
    </w:p>
    <w:p w14:paraId="7F6724BF" w14:textId="77777777" w:rsidR="00B36AFE" w:rsidRPr="00BD3986" w:rsidRDefault="00B36AFE" w:rsidP="009B12F5">
      <w:pPr>
        <w:pStyle w:val="Smlouva-slo0"/>
        <w:numPr>
          <w:ilvl w:val="0"/>
          <w:numId w:val="16"/>
        </w:numPr>
        <w:rPr>
          <w:sz w:val="22"/>
          <w:szCs w:val="22"/>
        </w:rPr>
      </w:pPr>
      <w:r w:rsidRPr="00BD3986">
        <w:rPr>
          <w:sz w:val="22"/>
          <w:szCs w:val="22"/>
        </w:rPr>
        <w:t xml:space="preserve">V případě, že zhotovitel poruší svou povinnost stanovenou v čl. X odst. 9 této smlouvy, bude </w:t>
      </w:r>
      <w:r w:rsidR="00C035ED" w:rsidRPr="00BD3986">
        <w:rPr>
          <w:sz w:val="22"/>
          <w:szCs w:val="22"/>
        </w:rPr>
        <w:t>objednatelem zhotoviteli</w:t>
      </w:r>
      <w:r w:rsidRPr="00BD3986">
        <w:rPr>
          <w:sz w:val="22"/>
          <w:szCs w:val="22"/>
        </w:rPr>
        <w:t xml:space="preserve"> účtována smluvní pokuta ve výši 50.000,-- Kč za každý zjištěný případ.</w:t>
      </w:r>
    </w:p>
    <w:p w14:paraId="32F9B4CA"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zhotovitel poruší svou povinnost stanovenou v čl. X odst. </w:t>
      </w:r>
      <w:r w:rsidR="00B36AFE" w:rsidRPr="00BD3986">
        <w:rPr>
          <w:sz w:val="22"/>
          <w:szCs w:val="22"/>
        </w:rPr>
        <w:t>1</w:t>
      </w:r>
      <w:r w:rsidR="00B85E19" w:rsidRPr="00BD3986">
        <w:rPr>
          <w:sz w:val="22"/>
          <w:szCs w:val="22"/>
        </w:rPr>
        <w:t>8</w:t>
      </w:r>
      <w:r w:rsidR="00B36AFE" w:rsidRPr="00BD3986">
        <w:rPr>
          <w:sz w:val="22"/>
          <w:szCs w:val="22"/>
        </w:rPr>
        <w:t xml:space="preserve"> </w:t>
      </w:r>
      <w:r w:rsidRPr="00BD3986">
        <w:rPr>
          <w:sz w:val="22"/>
          <w:szCs w:val="22"/>
        </w:rPr>
        <w:t>této smlouvy, bude objednatelem zhotoviteli účtována smluvní pokuta ve výši 5.000,-- Kč za každý zjištěný případ.</w:t>
      </w:r>
    </w:p>
    <w:p w14:paraId="30997789" w14:textId="77777777" w:rsidR="009572AE" w:rsidRPr="00BD3986" w:rsidRDefault="009572AE" w:rsidP="009B12F5">
      <w:pPr>
        <w:pStyle w:val="Smlouva-slo0"/>
        <w:numPr>
          <w:ilvl w:val="0"/>
          <w:numId w:val="16"/>
        </w:numPr>
        <w:rPr>
          <w:sz w:val="22"/>
          <w:szCs w:val="22"/>
        </w:rPr>
      </w:pPr>
      <w:r w:rsidRPr="00BD3986">
        <w:rPr>
          <w:sz w:val="22"/>
          <w:szCs w:val="22"/>
        </w:rPr>
        <w:lastRenderedPageBreak/>
        <w:t xml:space="preserve">V případě, že zhotovitel poruší svou povinnost stanovenou v čl. X odst. </w:t>
      </w:r>
      <w:r w:rsidR="00B85E19" w:rsidRPr="00BD3986">
        <w:rPr>
          <w:sz w:val="22"/>
          <w:szCs w:val="22"/>
        </w:rPr>
        <w:t>19</w:t>
      </w:r>
      <w:r w:rsidR="00DC078F" w:rsidRPr="00BD3986">
        <w:rPr>
          <w:sz w:val="22"/>
          <w:szCs w:val="22"/>
        </w:rPr>
        <w:t xml:space="preserve"> </w:t>
      </w:r>
      <w:r w:rsidRPr="00BD3986">
        <w:rPr>
          <w:sz w:val="22"/>
          <w:szCs w:val="22"/>
        </w:rPr>
        <w:t xml:space="preserve">této smlouvy, bude </w:t>
      </w:r>
      <w:r w:rsidR="00C035ED" w:rsidRPr="00BD3986">
        <w:rPr>
          <w:sz w:val="22"/>
          <w:szCs w:val="22"/>
        </w:rPr>
        <w:t>objednatelem zhotoviteli</w:t>
      </w:r>
      <w:r w:rsidRPr="00BD3986">
        <w:rPr>
          <w:sz w:val="22"/>
          <w:szCs w:val="22"/>
        </w:rPr>
        <w:t xml:space="preserve"> účtována smluvní pokuta ve výši 50.000,-- Kč za každý zjištěný případ.</w:t>
      </w:r>
    </w:p>
    <w:p w14:paraId="0A8B878F"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závazek provést dílo zanikne před řádným ukončením díla, nezaniká nárok </w:t>
      </w:r>
      <w:r w:rsidR="00DB0F6C">
        <w:rPr>
          <w:sz w:val="22"/>
          <w:szCs w:val="22"/>
        </w:rPr>
        <w:br/>
      </w:r>
      <w:r w:rsidR="001A4FDD" w:rsidRPr="00BD3986">
        <w:rPr>
          <w:sz w:val="22"/>
          <w:szCs w:val="22"/>
        </w:rPr>
        <w:t>n</w:t>
      </w:r>
      <w:r w:rsidRPr="00BD3986">
        <w:rPr>
          <w:sz w:val="22"/>
          <w:szCs w:val="22"/>
        </w:rPr>
        <w:t>a smluvní pokutu, pokud vznikl dřívějším porušením povinnosti.</w:t>
      </w:r>
      <w:r w:rsidR="007137C3" w:rsidRPr="00BD3986">
        <w:rPr>
          <w:sz w:val="22"/>
          <w:szCs w:val="22"/>
        </w:rPr>
        <w:t xml:space="preserve"> </w:t>
      </w:r>
      <w:r w:rsidRPr="00BD3986">
        <w:rPr>
          <w:sz w:val="22"/>
          <w:szCs w:val="22"/>
        </w:rPr>
        <w:t>Zánik závazku pozdním splněním neznamená zánik nároku na smluvní pokutu za prodlení s plněním.</w:t>
      </w:r>
    </w:p>
    <w:p w14:paraId="25DC22B0" w14:textId="77777777" w:rsidR="004A2DDB" w:rsidRPr="00BD3986" w:rsidRDefault="004A2DDB" w:rsidP="009B12F5">
      <w:pPr>
        <w:pStyle w:val="Smlouva-slo0"/>
        <w:numPr>
          <w:ilvl w:val="0"/>
          <w:numId w:val="16"/>
        </w:numPr>
        <w:rPr>
          <w:sz w:val="22"/>
          <w:szCs w:val="22"/>
        </w:rPr>
      </w:pPr>
      <w:r w:rsidRPr="00BD3986">
        <w:rPr>
          <w:sz w:val="22"/>
          <w:szCs w:val="22"/>
        </w:rPr>
        <w:t xml:space="preserve">Sjednané smluvní pokuty zaplatí povinná strana nezávisle na zavinění a na tom, zda a v jaké výši vznikne druhé straně škoda. </w:t>
      </w:r>
    </w:p>
    <w:p w14:paraId="092B7416" w14:textId="77777777" w:rsidR="004A2DDB" w:rsidRPr="00BD3986" w:rsidRDefault="004A2DDB" w:rsidP="00057235">
      <w:pPr>
        <w:pStyle w:val="Smlouva-slo0"/>
        <w:numPr>
          <w:ilvl w:val="0"/>
          <w:numId w:val="16"/>
        </w:numPr>
        <w:spacing w:before="0" w:line="240" w:lineRule="auto"/>
        <w:rPr>
          <w:sz w:val="22"/>
          <w:szCs w:val="22"/>
        </w:rPr>
      </w:pPr>
      <w:r w:rsidRPr="00BD3986">
        <w:rPr>
          <w:sz w:val="22"/>
          <w:szCs w:val="22"/>
        </w:rPr>
        <w:t>Smluvní pokuty se nezapočítávají na náhradu případně vzniklé škody. Náhradu škody lze vymáhat samostatně vedle smluvní pokuty v plné výši.</w:t>
      </w:r>
    </w:p>
    <w:p w14:paraId="631121AB" w14:textId="77777777" w:rsidR="00057235" w:rsidRDefault="00057235" w:rsidP="00057235">
      <w:pPr>
        <w:pStyle w:val="Smlouva2"/>
        <w:rPr>
          <w:rFonts w:ascii="Arial" w:hAnsi="Arial" w:cs="Arial"/>
        </w:rPr>
      </w:pPr>
    </w:p>
    <w:p w14:paraId="2345875F" w14:textId="77777777" w:rsidR="004A2DDB" w:rsidRPr="00BD3986" w:rsidRDefault="004A2DDB" w:rsidP="00057235">
      <w:pPr>
        <w:pStyle w:val="Smlouva2"/>
        <w:rPr>
          <w:rFonts w:ascii="Arial" w:hAnsi="Arial" w:cs="Arial"/>
        </w:rPr>
      </w:pPr>
      <w:r w:rsidRPr="00BD3986">
        <w:rPr>
          <w:rFonts w:ascii="Arial" w:hAnsi="Arial" w:cs="Arial"/>
        </w:rPr>
        <w:t>XVI.</w:t>
      </w:r>
    </w:p>
    <w:p w14:paraId="3D6710B8" w14:textId="77777777" w:rsidR="004A2DDB" w:rsidRPr="00BD3986" w:rsidRDefault="004A2DDB" w:rsidP="00057235">
      <w:pPr>
        <w:pStyle w:val="Smlouva2"/>
        <w:rPr>
          <w:rFonts w:ascii="Arial" w:hAnsi="Arial" w:cs="Arial"/>
          <w:bCs/>
        </w:rPr>
      </w:pPr>
      <w:r w:rsidRPr="00BD3986">
        <w:rPr>
          <w:rFonts w:ascii="Arial" w:hAnsi="Arial" w:cs="Arial"/>
          <w:bCs/>
        </w:rPr>
        <w:t>Zánik smlouvy</w:t>
      </w:r>
    </w:p>
    <w:p w14:paraId="35F92814" w14:textId="77777777" w:rsidR="004A2DDB" w:rsidRPr="00BD3986" w:rsidRDefault="004A2DDB" w:rsidP="009B12F5">
      <w:pPr>
        <w:pStyle w:val="Smlouva-slo0"/>
        <w:numPr>
          <w:ilvl w:val="0"/>
          <w:numId w:val="15"/>
        </w:numPr>
        <w:tabs>
          <w:tab w:val="left" w:pos="426"/>
        </w:tabs>
        <w:spacing w:after="120"/>
        <w:ind w:left="357" w:hanging="357"/>
        <w:rPr>
          <w:sz w:val="22"/>
          <w:szCs w:val="22"/>
        </w:rPr>
      </w:pPr>
      <w:r w:rsidRPr="00BD3986">
        <w:rPr>
          <w:sz w:val="22"/>
          <w:szCs w:val="22"/>
        </w:rPr>
        <w:t xml:space="preserve">Smluvní strany mohou ukončit smluvní vztah písemnou dohodou. </w:t>
      </w:r>
    </w:p>
    <w:p w14:paraId="32835AD0" w14:textId="77777777" w:rsidR="004A2DDB" w:rsidRPr="00BD3986" w:rsidRDefault="004A2DDB" w:rsidP="009B12F5">
      <w:pPr>
        <w:pStyle w:val="Smlouva-slo0"/>
        <w:numPr>
          <w:ilvl w:val="0"/>
          <w:numId w:val="10"/>
        </w:numPr>
        <w:tabs>
          <w:tab w:val="left" w:pos="426"/>
        </w:tabs>
        <w:spacing w:before="0" w:after="60"/>
        <w:rPr>
          <w:sz w:val="22"/>
          <w:szCs w:val="22"/>
        </w:rPr>
      </w:pPr>
      <w:r w:rsidRPr="00BD3986">
        <w:rPr>
          <w:sz w:val="22"/>
          <w:szCs w:val="22"/>
        </w:rPr>
        <w:t>Smluvní strany jsou oprávněny odstoupit od smlouvy v případě jejího podstatného porušení druhou smluvní stranou, přičemž podstatným porušením smlouvy se rozumí zejména:</w:t>
      </w:r>
    </w:p>
    <w:p w14:paraId="743FA557"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neprovedení díla v době plnění dle čl. IV odst. 1 této smlouvy,</w:t>
      </w:r>
    </w:p>
    <w:p w14:paraId="48B6FB42" w14:textId="77777777" w:rsidR="00BF1AC2" w:rsidRPr="00BD3986" w:rsidRDefault="00BF1AC2" w:rsidP="00D73298">
      <w:pPr>
        <w:pStyle w:val="Smlouva-slo0"/>
        <w:numPr>
          <w:ilvl w:val="0"/>
          <w:numId w:val="22"/>
        </w:numPr>
        <w:tabs>
          <w:tab w:val="left" w:pos="426"/>
        </w:tabs>
        <w:spacing w:before="0"/>
        <w:rPr>
          <w:sz w:val="22"/>
          <w:szCs w:val="22"/>
        </w:rPr>
      </w:pPr>
      <w:r w:rsidRPr="00BD3986">
        <w:rPr>
          <w:sz w:val="22"/>
          <w:szCs w:val="22"/>
        </w:rPr>
        <w:t>pokud zhotovitel nepředá objednateli harmonogram výstavby ve stanoveném termínu,</w:t>
      </w:r>
    </w:p>
    <w:p w14:paraId="2ED1E82C" w14:textId="77777777" w:rsidR="009C04AC" w:rsidRPr="00BD3986" w:rsidRDefault="009C04AC" w:rsidP="00D73298">
      <w:pPr>
        <w:pStyle w:val="Smlouva-slo0"/>
        <w:numPr>
          <w:ilvl w:val="0"/>
          <w:numId w:val="22"/>
        </w:numPr>
        <w:tabs>
          <w:tab w:val="left" w:pos="426"/>
        </w:tabs>
        <w:spacing w:before="0"/>
        <w:rPr>
          <w:sz w:val="22"/>
          <w:szCs w:val="22"/>
        </w:rPr>
      </w:pPr>
      <w:r w:rsidRPr="00BD3986">
        <w:rPr>
          <w:sz w:val="22"/>
          <w:szCs w:val="22"/>
        </w:rPr>
        <w:t>nepředání kopie pojistné smlouvy na požadované pojištění dle čl. XIV odst. 5 a</w:t>
      </w:r>
      <w:r w:rsidR="00AF5D95" w:rsidRPr="00BD3986">
        <w:rPr>
          <w:sz w:val="22"/>
          <w:szCs w:val="22"/>
        </w:rPr>
        <w:t>ž 7</w:t>
      </w:r>
      <w:r w:rsidRPr="00BD3986">
        <w:rPr>
          <w:sz w:val="22"/>
          <w:szCs w:val="22"/>
        </w:rPr>
        <w:t xml:space="preserve"> této smlouvy do 10 dnů od nabytí účinnosti smlouvy objednateli,</w:t>
      </w:r>
    </w:p>
    <w:p w14:paraId="45C4A79E" w14:textId="77777777" w:rsidR="009C04AC" w:rsidRPr="00BD3986" w:rsidRDefault="009C04AC" w:rsidP="00D73298">
      <w:pPr>
        <w:pStyle w:val="Smlouva-slo0"/>
        <w:numPr>
          <w:ilvl w:val="0"/>
          <w:numId w:val="22"/>
        </w:numPr>
        <w:tabs>
          <w:tab w:val="left" w:pos="426"/>
        </w:tabs>
        <w:spacing w:before="0"/>
        <w:rPr>
          <w:sz w:val="22"/>
          <w:szCs w:val="22"/>
        </w:rPr>
      </w:pPr>
      <w:r w:rsidRPr="00BD3986">
        <w:rPr>
          <w:sz w:val="22"/>
          <w:szCs w:val="22"/>
        </w:rPr>
        <w:t>nepřevzetí staveniště zhotovitelem na výzvu objednatele (s výjimkou případů, kdy převzetí brání důvody na straně objednatele),</w:t>
      </w:r>
    </w:p>
    <w:p w14:paraId="245F24C1"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 xml:space="preserve">nedodržení pokynů objednatele, právních předpisů nebo technických norem týkajících </w:t>
      </w:r>
      <w:r w:rsidR="00DB0F6C">
        <w:rPr>
          <w:sz w:val="22"/>
          <w:szCs w:val="22"/>
        </w:rPr>
        <w:br/>
      </w:r>
      <w:r w:rsidRPr="00BD3986">
        <w:rPr>
          <w:sz w:val="22"/>
          <w:szCs w:val="22"/>
        </w:rPr>
        <w:t>se provádění díla,</w:t>
      </w:r>
    </w:p>
    <w:p w14:paraId="7111B71C"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nedodržení smluvních ujednání o záruce za jakost,</w:t>
      </w:r>
    </w:p>
    <w:p w14:paraId="4FAA9373"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neuhrazení ceny za dílo objednatelem po druhé výzvě zhotovitele k uhrazení dlužné částky, přičemž druhá výzva nesmí následovat dříve než 30 dnů po doručení první výzvy,</w:t>
      </w:r>
    </w:p>
    <w:p w14:paraId="5DE77A5E" w14:textId="77777777" w:rsidR="004A2DDB" w:rsidRDefault="004A2DDB" w:rsidP="00D73298">
      <w:pPr>
        <w:pStyle w:val="Smlouva-slo0"/>
        <w:numPr>
          <w:ilvl w:val="0"/>
          <w:numId w:val="22"/>
        </w:numPr>
        <w:tabs>
          <w:tab w:val="left" w:pos="426"/>
        </w:tabs>
        <w:spacing w:before="0"/>
        <w:rPr>
          <w:sz w:val="22"/>
          <w:szCs w:val="22"/>
        </w:rPr>
      </w:pPr>
      <w:r w:rsidRPr="00BD3986">
        <w:rPr>
          <w:sz w:val="22"/>
          <w:szCs w:val="22"/>
        </w:rPr>
        <w:t xml:space="preserve">nedodržení smluvních ujednání dle čl. X odst. 8 </w:t>
      </w:r>
      <w:r w:rsidR="00B36AFE" w:rsidRPr="00BD3986">
        <w:rPr>
          <w:sz w:val="22"/>
          <w:szCs w:val="22"/>
        </w:rPr>
        <w:t xml:space="preserve">nebo 9 </w:t>
      </w:r>
      <w:r w:rsidRPr="00BD3986">
        <w:rPr>
          <w:sz w:val="22"/>
          <w:szCs w:val="22"/>
        </w:rPr>
        <w:t>této smlouvy.</w:t>
      </w:r>
    </w:p>
    <w:p w14:paraId="144E4EF4" w14:textId="77777777" w:rsidR="00D73298" w:rsidRPr="00BD3986" w:rsidRDefault="00D73298" w:rsidP="00D73298">
      <w:pPr>
        <w:pStyle w:val="Smlouva-slo0"/>
        <w:tabs>
          <w:tab w:val="left" w:pos="426"/>
        </w:tabs>
        <w:spacing w:before="0"/>
        <w:rPr>
          <w:sz w:val="22"/>
          <w:szCs w:val="22"/>
        </w:rPr>
      </w:pPr>
    </w:p>
    <w:p w14:paraId="1B37A236" w14:textId="77777777" w:rsidR="009C04AC" w:rsidRPr="00BD3986" w:rsidRDefault="009C04AC" w:rsidP="009C04AC">
      <w:pPr>
        <w:pStyle w:val="Smlouva-slo0"/>
        <w:numPr>
          <w:ilvl w:val="0"/>
          <w:numId w:val="10"/>
        </w:numPr>
        <w:tabs>
          <w:tab w:val="left" w:pos="426"/>
        </w:tabs>
        <w:spacing w:before="0" w:after="60"/>
        <w:rPr>
          <w:sz w:val="22"/>
          <w:szCs w:val="22"/>
        </w:rPr>
      </w:pPr>
      <w:r w:rsidRPr="00BD3986">
        <w:rPr>
          <w:sz w:val="22"/>
          <w:szCs w:val="22"/>
        </w:rPr>
        <w:t>Objednatel je dále oprávněn od této smlouvy odstoupit v těchto případech:</w:t>
      </w:r>
    </w:p>
    <w:p w14:paraId="4056B49A" w14:textId="77777777" w:rsidR="009C04AC" w:rsidRPr="00BD3986" w:rsidRDefault="009C04AC" w:rsidP="000F0E5A">
      <w:pPr>
        <w:numPr>
          <w:ilvl w:val="0"/>
          <w:numId w:val="32"/>
        </w:numPr>
        <w:tabs>
          <w:tab w:val="clear" w:pos="1545"/>
          <w:tab w:val="num" w:pos="720"/>
        </w:tabs>
        <w:ind w:left="714" w:hanging="357"/>
        <w:jc w:val="both"/>
        <w:rPr>
          <w:color w:val="000000"/>
          <w:sz w:val="22"/>
          <w:szCs w:val="22"/>
        </w:rPr>
      </w:pPr>
      <w:r w:rsidRPr="00BD3986">
        <w:rPr>
          <w:color w:val="000000"/>
          <w:sz w:val="22"/>
          <w:szCs w:val="22"/>
        </w:rPr>
        <w:t xml:space="preserve">dojde – </w:t>
      </w:r>
      <w:proofErr w:type="spellStart"/>
      <w:r w:rsidRPr="00BD3986">
        <w:rPr>
          <w:color w:val="000000"/>
          <w:sz w:val="22"/>
          <w:szCs w:val="22"/>
        </w:rPr>
        <w:t>li</w:t>
      </w:r>
      <w:proofErr w:type="spellEnd"/>
      <w:r w:rsidRPr="00BD3986">
        <w:rPr>
          <w:color w:val="000000"/>
          <w:sz w:val="22"/>
          <w:szCs w:val="22"/>
        </w:rPr>
        <w:t xml:space="preserve"> k neoprávněnému zastavení prací z rozhodnutí zhotovitele nebo zhotovitel postup</w:t>
      </w:r>
      <w:r w:rsidR="00DB0F6C">
        <w:rPr>
          <w:color w:val="000000"/>
          <w:sz w:val="22"/>
          <w:szCs w:val="22"/>
        </w:rPr>
        <w:br/>
      </w:r>
      <w:r w:rsidRPr="00BD3986">
        <w:rPr>
          <w:color w:val="000000"/>
          <w:sz w:val="22"/>
          <w:szCs w:val="22"/>
        </w:rPr>
        <w:t>a sjednanému termínu předání díla, či jeho části objednateli;</w:t>
      </w:r>
    </w:p>
    <w:p w14:paraId="595B609E" w14:textId="77777777" w:rsidR="009C04AC" w:rsidRPr="00BD3986" w:rsidRDefault="009C04AC" w:rsidP="000F0E5A">
      <w:pPr>
        <w:numPr>
          <w:ilvl w:val="0"/>
          <w:numId w:val="32"/>
        </w:numPr>
        <w:tabs>
          <w:tab w:val="clear" w:pos="1545"/>
          <w:tab w:val="num" w:pos="720"/>
        </w:tabs>
        <w:ind w:left="714" w:hanging="357"/>
        <w:jc w:val="both"/>
        <w:rPr>
          <w:color w:val="000000"/>
          <w:sz w:val="22"/>
          <w:szCs w:val="22"/>
        </w:rPr>
      </w:pPr>
      <w:r w:rsidRPr="00BD3986">
        <w:rPr>
          <w:color w:val="000000"/>
          <w:sz w:val="22"/>
          <w:szCs w:val="22"/>
        </w:rPr>
        <w:t xml:space="preserve">bylo-li příslušným soudem rozhodnuto o tom, že zhotovitel je v úpadku ve smyslu zákona </w:t>
      </w:r>
      <w:r w:rsidR="00DB0F6C">
        <w:rPr>
          <w:color w:val="000000"/>
          <w:sz w:val="22"/>
          <w:szCs w:val="22"/>
        </w:rPr>
        <w:br/>
      </w:r>
      <w:r w:rsidRPr="00BD3986">
        <w:rPr>
          <w:color w:val="000000"/>
          <w:sz w:val="22"/>
          <w:szCs w:val="22"/>
        </w:rPr>
        <w:t xml:space="preserve">č. 182/2006 Sb., o úpadku a způsobech jeho řešení (insolvenční zákon), ve znění pozdějších předpisů (a to bez ohledu na právní moc tohoto rozhodnutí); </w:t>
      </w:r>
    </w:p>
    <w:p w14:paraId="21968416" w14:textId="77777777" w:rsidR="009C04AC" w:rsidRPr="00BD3986" w:rsidRDefault="009C04AC" w:rsidP="000F0E5A">
      <w:pPr>
        <w:numPr>
          <w:ilvl w:val="0"/>
          <w:numId w:val="32"/>
        </w:numPr>
        <w:tabs>
          <w:tab w:val="clear" w:pos="1545"/>
          <w:tab w:val="num" w:pos="720"/>
        </w:tabs>
        <w:spacing w:line="276" w:lineRule="auto"/>
        <w:ind w:left="720" w:hanging="360"/>
        <w:jc w:val="both"/>
        <w:rPr>
          <w:color w:val="000000"/>
          <w:sz w:val="22"/>
          <w:szCs w:val="22"/>
        </w:rPr>
      </w:pPr>
      <w:r w:rsidRPr="00BD3986">
        <w:rPr>
          <w:color w:val="000000"/>
          <w:sz w:val="22"/>
          <w:szCs w:val="22"/>
        </w:rPr>
        <w:t>podá-li zhotovitel sám na sebe insolvenční návrh.</w:t>
      </w:r>
    </w:p>
    <w:p w14:paraId="26560F0B" w14:textId="77777777" w:rsidR="009C04AC" w:rsidRDefault="009C04AC" w:rsidP="009C04AC">
      <w:pPr>
        <w:pStyle w:val="Smlouva-slo0"/>
        <w:numPr>
          <w:ilvl w:val="0"/>
          <w:numId w:val="10"/>
        </w:numPr>
        <w:tabs>
          <w:tab w:val="left" w:pos="426"/>
        </w:tabs>
        <w:spacing w:before="0" w:after="120"/>
        <w:rPr>
          <w:color w:val="000000"/>
          <w:sz w:val="22"/>
          <w:szCs w:val="22"/>
        </w:rPr>
      </w:pPr>
      <w:r w:rsidRPr="00BD3986">
        <w:rPr>
          <w:sz w:val="22"/>
          <w:szCs w:val="22"/>
        </w:rPr>
        <w:t>Odstoupením</w:t>
      </w:r>
      <w:r w:rsidRPr="00BD3986">
        <w:rPr>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4E8BE4AC" w14:textId="77777777" w:rsidR="00807E38" w:rsidRPr="00614B14" w:rsidRDefault="00807E38" w:rsidP="00D73298">
      <w:pPr>
        <w:pStyle w:val="Smlouva-slo0"/>
        <w:numPr>
          <w:ilvl w:val="0"/>
          <w:numId w:val="10"/>
        </w:numPr>
        <w:tabs>
          <w:tab w:val="left" w:pos="426"/>
        </w:tabs>
        <w:spacing w:before="0"/>
      </w:pPr>
      <w:r w:rsidRPr="00BD3986">
        <w:rPr>
          <w:sz w:val="22"/>
          <w:szCs w:val="22"/>
        </w:rPr>
        <w:t>Pro účely této smlouvy se pod pojmem „bez zbytečného odkladu“ rozumí „nejpozději do 14-ti dnů“.</w:t>
      </w:r>
    </w:p>
    <w:p w14:paraId="67D085DB" w14:textId="77777777" w:rsidR="00D73298" w:rsidRDefault="00D73298" w:rsidP="00D73298">
      <w:pPr>
        <w:pStyle w:val="Smlouva2"/>
        <w:rPr>
          <w:rFonts w:ascii="Arial" w:hAnsi="Arial" w:cs="Arial"/>
        </w:rPr>
      </w:pPr>
    </w:p>
    <w:p w14:paraId="45AC0790" w14:textId="77777777" w:rsidR="004A2DDB" w:rsidRPr="00BD3986" w:rsidRDefault="004A2DDB" w:rsidP="00D73298">
      <w:pPr>
        <w:pStyle w:val="Smlouva2"/>
        <w:rPr>
          <w:rFonts w:ascii="Arial" w:hAnsi="Arial" w:cs="Arial"/>
        </w:rPr>
      </w:pPr>
      <w:r w:rsidRPr="00BD3986">
        <w:rPr>
          <w:rFonts w:ascii="Arial" w:hAnsi="Arial" w:cs="Arial"/>
        </w:rPr>
        <w:t>XVII.</w:t>
      </w:r>
    </w:p>
    <w:p w14:paraId="73AAF374" w14:textId="77777777" w:rsidR="004A2DDB" w:rsidRPr="00BD3986" w:rsidRDefault="004A2DDB" w:rsidP="00D73298">
      <w:pPr>
        <w:pStyle w:val="Nadpis1"/>
        <w:keepNext w:val="0"/>
        <w:widowControl w:val="0"/>
        <w:rPr>
          <w:rFonts w:ascii="Arial" w:hAnsi="Arial" w:cs="Arial"/>
          <w:sz w:val="24"/>
        </w:rPr>
      </w:pPr>
      <w:r w:rsidRPr="00BD3986">
        <w:rPr>
          <w:rFonts w:ascii="Arial" w:hAnsi="Arial" w:cs="Arial"/>
          <w:sz w:val="24"/>
        </w:rPr>
        <w:t>Závěrečná ujednání</w:t>
      </w:r>
    </w:p>
    <w:p w14:paraId="004AA8AC" w14:textId="77777777" w:rsidR="004A2DDB" w:rsidRPr="00BD3986" w:rsidRDefault="004A2DDB" w:rsidP="00DB09E9">
      <w:pPr>
        <w:pStyle w:val="Smlouva-slo0"/>
        <w:numPr>
          <w:ilvl w:val="0"/>
          <w:numId w:val="17"/>
        </w:numPr>
        <w:rPr>
          <w:sz w:val="22"/>
          <w:szCs w:val="22"/>
        </w:rPr>
      </w:pPr>
      <w:r w:rsidRPr="00BD3986">
        <w:rPr>
          <w:sz w:val="22"/>
          <w:szCs w:val="22"/>
        </w:rPr>
        <w:t>Změnit nebo doplnit smlouvu mohou smluvní strany pouze formou písemných dodatků, které budou vzestupně číslovány, výslovně prohlášeny za dodatek této smlouvy a podepsány oprávněnými zástupci smluvních stran.</w:t>
      </w:r>
    </w:p>
    <w:p w14:paraId="4B3587F4" w14:textId="77777777" w:rsidR="004A2DDB" w:rsidRPr="00D45E98" w:rsidRDefault="004A2DDB" w:rsidP="009B12F5">
      <w:pPr>
        <w:pStyle w:val="Smlouva-slo0"/>
        <w:numPr>
          <w:ilvl w:val="0"/>
          <w:numId w:val="17"/>
        </w:numPr>
        <w:rPr>
          <w:sz w:val="22"/>
          <w:szCs w:val="22"/>
        </w:rPr>
      </w:pPr>
      <w:r w:rsidRPr="00D45E98">
        <w:rPr>
          <w:sz w:val="22"/>
          <w:szCs w:val="22"/>
        </w:rPr>
        <w:t>Smlouva nabývá platnosti</w:t>
      </w:r>
      <w:r w:rsidR="00BB7DA0">
        <w:rPr>
          <w:sz w:val="22"/>
          <w:szCs w:val="22"/>
        </w:rPr>
        <w:t xml:space="preserve"> a účinnosti</w:t>
      </w:r>
      <w:r w:rsidRPr="00D45E98">
        <w:rPr>
          <w:sz w:val="22"/>
          <w:szCs w:val="22"/>
        </w:rPr>
        <w:t xml:space="preserve"> </w:t>
      </w:r>
      <w:r w:rsidR="00E57B39" w:rsidRPr="00D45E98">
        <w:rPr>
          <w:sz w:val="22"/>
          <w:szCs w:val="22"/>
        </w:rPr>
        <w:t>podpisem obou smluvních stran</w:t>
      </w:r>
      <w:r w:rsidRPr="00D45E98">
        <w:rPr>
          <w:sz w:val="22"/>
          <w:szCs w:val="22"/>
        </w:rPr>
        <w:t>.</w:t>
      </w:r>
    </w:p>
    <w:p w14:paraId="5FAD81B1" w14:textId="77777777" w:rsidR="004A2DDB" w:rsidRPr="00BD3986" w:rsidRDefault="004A2DDB" w:rsidP="009B12F5">
      <w:pPr>
        <w:pStyle w:val="Smlouva-slo0"/>
        <w:numPr>
          <w:ilvl w:val="0"/>
          <w:numId w:val="17"/>
        </w:numPr>
        <w:rPr>
          <w:sz w:val="22"/>
          <w:szCs w:val="22"/>
        </w:rPr>
      </w:pPr>
      <w:r w:rsidRPr="00BD3986">
        <w:rPr>
          <w:sz w:val="22"/>
          <w:szCs w:val="22"/>
        </w:rPr>
        <w:t>Smlouva je vyhotovena ve čtyřech stejnopisech s platností originálu podepsaných oprávněnými zástupci smluvních stran, přičemž objednatel obdrží tři a zhotovitel jedno vyhotovení.</w:t>
      </w:r>
    </w:p>
    <w:p w14:paraId="1E555AAA" w14:textId="77777777" w:rsidR="004A2DDB" w:rsidRPr="005E548B" w:rsidRDefault="004A2DDB" w:rsidP="009B12F5">
      <w:pPr>
        <w:pStyle w:val="Smlouva-slo0"/>
        <w:numPr>
          <w:ilvl w:val="0"/>
          <w:numId w:val="17"/>
        </w:numPr>
        <w:rPr>
          <w:sz w:val="22"/>
          <w:szCs w:val="22"/>
        </w:rPr>
      </w:pPr>
      <w:r w:rsidRPr="005E548B">
        <w:rPr>
          <w:sz w:val="22"/>
          <w:szCs w:val="22"/>
        </w:rPr>
        <w:lastRenderedPageBreak/>
        <w:t>Zhotovitel nemůže bez souhlasu objednatele postoupit svá práva a povinnosti plynoucí ze smlouvy třetí osobě.</w:t>
      </w:r>
    </w:p>
    <w:p w14:paraId="4B83ECCC" w14:textId="77777777" w:rsidR="005E548B" w:rsidRPr="005E548B" w:rsidRDefault="005E548B" w:rsidP="005E548B">
      <w:pPr>
        <w:pStyle w:val="Smlouva-slo0"/>
        <w:numPr>
          <w:ilvl w:val="0"/>
          <w:numId w:val="17"/>
        </w:numPr>
        <w:tabs>
          <w:tab w:val="left" w:pos="426"/>
          <w:tab w:val="left" w:pos="709"/>
        </w:tabs>
        <w:suppressAutoHyphens/>
        <w:snapToGrid w:val="0"/>
        <w:rPr>
          <w:i/>
          <w:sz w:val="22"/>
          <w:szCs w:val="22"/>
        </w:rPr>
      </w:pPr>
      <w:r w:rsidRPr="005E548B">
        <w:rPr>
          <w:sz w:val="22"/>
          <w:szCs w:val="22"/>
        </w:rPr>
        <w:t>Zhotovitel je povinen archivovat veškerou dokumentaci související s plněním díla nejméně do 31.</w:t>
      </w:r>
      <w:r>
        <w:rPr>
          <w:sz w:val="22"/>
          <w:szCs w:val="22"/>
        </w:rPr>
        <w:t> </w:t>
      </w:r>
      <w:r w:rsidRPr="005E548B">
        <w:rPr>
          <w:sz w:val="22"/>
          <w:szCs w:val="22"/>
        </w:rPr>
        <w:t>12. 202</w:t>
      </w:r>
      <w:r w:rsidR="00B2663B">
        <w:rPr>
          <w:sz w:val="22"/>
          <w:szCs w:val="22"/>
        </w:rPr>
        <w:t>9</w:t>
      </w:r>
      <w:r w:rsidRPr="005E548B">
        <w:rPr>
          <w:sz w:val="22"/>
          <w:szCs w:val="22"/>
        </w:rPr>
        <w:t xml:space="preserve">. </w:t>
      </w:r>
    </w:p>
    <w:p w14:paraId="1F201B10" w14:textId="77777777" w:rsidR="005E548B" w:rsidRPr="005E548B" w:rsidRDefault="005E548B" w:rsidP="005E548B">
      <w:pPr>
        <w:pStyle w:val="Smlouva-slo0"/>
        <w:numPr>
          <w:ilvl w:val="0"/>
          <w:numId w:val="17"/>
        </w:numPr>
        <w:tabs>
          <w:tab w:val="left" w:pos="426"/>
          <w:tab w:val="left" w:pos="709"/>
        </w:tabs>
        <w:suppressAutoHyphens/>
        <w:snapToGrid w:val="0"/>
        <w:rPr>
          <w:i/>
          <w:sz w:val="22"/>
          <w:szCs w:val="22"/>
        </w:rPr>
      </w:pPr>
      <w:r w:rsidRPr="005E548B">
        <w:rPr>
          <w:sz w:val="22"/>
          <w:szCs w:val="22"/>
        </w:rPr>
        <w:t>Dle § 2e zákona č. 320/2001 Sb., o finanční kontrole ve veřejné správě je zhotovitel osobou povinnou spolupůsobit při výkonu finanční kontroly. Zhotovitel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2DBAFD32" w14:textId="77777777" w:rsidR="004A2DDB" w:rsidRPr="005E548B" w:rsidRDefault="004A2DDB" w:rsidP="009B12F5">
      <w:pPr>
        <w:pStyle w:val="Smlouva-slo0"/>
        <w:numPr>
          <w:ilvl w:val="0"/>
          <w:numId w:val="17"/>
        </w:numPr>
        <w:rPr>
          <w:sz w:val="22"/>
          <w:szCs w:val="22"/>
        </w:rPr>
      </w:pPr>
      <w:r w:rsidRPr="005E548B">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9902C78" w14:textId="77777777" w:rsidR="004A2DDB" w:rsidRPr="00F15896" w:rsidRDefault="004A2DDB" w:rsidP="00057235">
      <w:pPr>
        <w:pStyle w:val="Smlouva-slo0"/>
        <w:widowControl/>
        <w:numPr>
          <w:ilvl w:val="0"/>
          <w:numId w:val="17"/>
        </w:numPr>
        <w:tabs>
          <w:tab w:val="left" w:pos="426"/>
        </w:tabs>
        <w:spacing w:line="240" w:lineRule="auto"/>
        <w:rPr>
          <w:sz w:val="22"/>
          <w:szCs w:val="22"/>
        </w:rPr>
      </w:pPr>
      <w:r w:rsidRPr="00F15896">
        <w:rPr>
          <w:sz w:val="22"/>
          <w:szCs w:val="22"/>
        </w:rPr>
        <w:t>Nedílnou součástí smlouvy jsou tyto přílohy:</w:t>
      </w:r>
      <w:r w:rsidR="00057235" w:rsidRPr="00F15896">
        <w:rPr>
          <w:sz w:val="22"/>
          <w:szCs w:val="22"/>
        </w:rPr>
        <w:t xml:space="preserve"> příloha č. 1: Souhrnný rozpočet stavby.</w:t>
      </w:r>
      <w:r w:rsidRPr="00F15896">
        <w:rPr>
          <w:sz w:val="22"/>
          <w:szCs w:val="22"/>
        </w:rPr>
        <w:t xml:space="preserve"> </w:t>
      </w:r>
    </w:p>
    <w:p w14:paraId="2B06F879" w14:textId="77777777" w:rsidR="00057235" w:rsidRDefault="00057235" w:rsidP="00057235">
      <w:pPr>
        <w:tabs>
          <w:tab w:val="left" w:pos="360"/>
          <w:tab w:val="left" w:pos="2880"/>
        </w:tabs>
        <w:jc w:val="center"/>
        <w:rPr>
          <w:rFonts w:ascii="Arial" w:hAnsi="Arial" w:cs="Arial"/>
          <w:b/>
          <w:szCs w:val="20"/>
        </w:rPr>
      </w:pPr>
    </w:p>
    <w:p w14:paraId="4576FD9E" w14:textId="77777777" w:rsidR="00D73298" w:rsidRDefault="00D73298" w:rsidP="00057235">
      <w:pPr>
        <w:tabs>
          <w:tab w:val="left" w:pos="360"/>
          <w:tab w:val="left" w:pos="2880"/>
        </w:tabs>
        <w:jc w:val="center"/>
        <w:rPr>
          <w:rFonts w:ascii="Arial" w:hAnsi="Arial" w:cs="Arial"/>
          <w:b/>
          <w:szCs w:val="20"/>
        </w:rPr>
      </w:pPr>
    </w:p>
    <w:p w14:paraId="00EC7111" w14:textId="77777777" w:rsidR="002E6C20" w:rsidRDefault="00BD3986" w:rsidP="00057235">
      <w:pPr>
        <w:tabs>
          <w:tab w:val="left" w:pos="360"/>
          <w:tab w:val="left" w:pos="2880"/>
        </w:tabs>
        <w:jc w:val="center"/>
        <w:rPr>
          <w:rFonts w:ascii="Arial" w:hAnsi="Arial" w:cs="Arial"/>
          <w:b/>
          <w:szCs w:val="20"/>
        </w:rPr>
      </w:pPr>
      <w:r w:rsidRPr="00261BB8">
        <w:rPr>
          <w:rFonts w:ascii="Arial" w:hAnsi="Arial" w:cs="Arial"/>
          <w:b/>
          <w:szCs w:val="20"/>
        </w:rPr>
        <w:t>X</w:t>
      </w:r>
      <w:r w:rsidR="00244F5E">
        <w:rPr>
          <w:rFonts w:ascii="Arial" w:hAnsi="Arial" w:cs="Arial"/>
          <w:b/>
          <w:szCs w:val="20"/>
        </w:rPr>
        <w:t>VI</w:t>
      </w:r>
      <w:r w:rsidRPr="00261BB8">
        <w:rPr>
          <w:rFonts w:ascii="Arial" w:hAnsi="Arial" w:cs="Arial"/>
          <w:b/>
          <w:szCs w:val="20"/>
        </w:rPr>
        <w:t>II.</w:t>
      </w:r>
    </w:p>
    <w:p w14:paraId="09BA446A" w14:textId="77777777" w:rsidR="00BD3986" w:rsidRPr="00261BB8" w:rsidRDefault="00BD3986" w:rsidP="002E6C20">
      <w:pPr>
        <w:tabs>
          <w:tab w:val="left" w:pos="360"/>
          <w:tab w:val="left" w:pos="2880"/>
        </w:tabs>
        <w:jc w:val="center"/>
        <w:rPr>
          <w:rFonts w:ascii="Arial" w:hAnsi="Arial" w:cs="Arial"/>
          <w:szCs w:val="20"/>
        </w:rPr>
      </w:pPr>
      <w:r w:rsidRPr="00261BB8">
        <w:rPr>
          <w:rFonts w:ascii="Arial" w:hAnsi="Arial" w:cs="Arial"/>
          <w:b/>
          <w:szCs w:val="20"/>
        </w:rPr>
        <w:t>Doložka</w:t>
      </w:r>
    </w:p>
    <w:p w14:paraId="49DF4291" w14:textId="77777777" w:rsidR="00BD3986" w:rsidRPr="00F15896" w:rsidRDefault="00BD3986" w:rsidP="00BD3986">
      <w:pPr>
        <w:pStyle w:val="Bezmezer"/>
        <w:spacing w:before="120"/>
        <w:jc w:val="both"/>
        <w:rPr>
          <w:szCs w:val="22"/>
        </w:rPr>
      </w:pPr>
      <w:r w:rsidRPr="00261BB8">
        <w:rPr>
          <w:szCs w:val="22"/>
        </w:rPr>
        <w:t xml:space="preserve">Doložka platnosti právního úkonu dle § 41 zákona č. 128/2000 Sb., o obcích (obecní zřízení) ve znění pozdějších předpisů: O uzavření této smlouvy rozhodla </w:t>
      </w:r>
      <w:r w:rsidR="005B14E9">
        <w:rPr>
          <w:szCs w:val="22"/>
        </w:rPr>
        <w:t>Rada Města Albrechtice</w:t>
      </w:r>
      <w:r w:rsidRPr="00261BB8">
        <w:rPr>
          <w:szCs w:val="22"/>
        </w:rPr>
        <w:t xml:space="preserve"> na své </w:t>
      </w:r>
      <w:r>
        <w:rPr>
          <w:szCs w:val="22"/>
        </w:rPr>
        <w:t>……</w:t>
      </w:r>
      <w:r w:rsidRPr="00261BB8">
        <w:rPr>
          <w:szCs w:val="22"/>
        </w:rPr>
        <w:t xml:space="preserve"> schůzi konané </w:t>
      </w:r>
      <w:r w:rsidRPr="00F15896">
        <w:rPr>
          <w:szCs w:val="22"/>
        </w:rPr>
        <w:t xml:space="preserve">dne …….. pod č. </w:t>
      </w:r>
      <w:proofErr w:type="spellStart"/>
      <w:r w:rsidRPr="00F15896">
        <w:rPr>
          <w:szCs w:val="22"/>
        </w:rPr>
        <w:t>usn</w:t>
      </w:r>
      <w:proofErr w:type="spellEnd"/>
      <w:r w:rsidRPr="00F15896">
        <w:rPr>
          <w:szCs w:val="22"/>
        </w:rPr>
        <w:t xml:space="preserve">. ……………………. </w:t>
      </w:r>
    </w:p>
    <w:p w14:paraId="15099287" w14:textId="77777777" w:rsidR="00705C3C" w:rsidRPr="00F15896" w:rsidRDefault="00705C3C" w:rsidP="00705C3C">
      <w:pPr>
        <w:pStyle w:val="Smlouva-slo0"/>
        <w:tabs>
          <w:tab w:val="left" w:pos="426"/>
        </w:tabs>
        <w:spacing w:before="0" w:line="240" w:lineRule="auto"/>
        <w:ind w:left="357"/>
        <w:rPr>
          <w:sz w:val="22"/>
          <w:szCs w:val="22"/>
        </w:rPr>
      </w:pPr>
    </w:p>
    <w:p w14:paraId="2B46F8BF" w14:textId="77777777" w:rsidR="00594679" w:rsidRPr="00F15896" w:rsidRDefault="00B475B3" w:rsidP="00B475B3">
      <w:pPr>
        <w:pStyle w:val="Smlouva-slo0"/>
        <w:tabs>
          <w:tab w:val="left" w:pos="426"/>
          <w:tab w:val="left" w:pos="5387"/>
        </w:tabs>
        <w:spacing w:before="0" w:line="240" w:lineRule="auto"/>
        <w:rPr>
          <w:sz w:val="22"/>
          <w:szCs w:val="22"/>
        </w:rPr>
      </w:pPr>
      <w:r w:rsidRPr="00F15896">
        <w:rPr>
          <w:sz w:val="22"/>
          <w:szCs w:val="22"/>
        </w:rPr>
        <w:t>V</w:t>
      </w:r>
      <w:r w:rsidR="005B14E9">
        <w:rPr>
          <w:sz w:val="22"/>
          <w:szCs w:val="22"/>
        </w:rPr>
        <w:t> Městě Albrechtice</w:t>
      </w:r>
      <w:r w:rsidRPr="00F15896">
        <w:rPr>
          <w:sz w:val="22"/>
          <w:szCs w:val="22"/>
        </w:rPr>
        <w:t xml:space="preserve"> dne ………………</w:t>
      </w:r>
      <w:r w:rsidRPr="00F15896">
        <w:rPr>
          <w:sz w:val="22"/>
          <w:szCs w:val="22"/>
        </w:rPr>
        <w:tab/>
        <w:t>V ……………  dne ………….</w:t>
      </w:r>
    </w:p>
    <w:p w14:paraId="5CC17799" w14:textId="77777777" w:rsidR="00B475B3" w:rsidRPr="00F15896" w:rsidRDefault="00B475B3" w:rsidP="00B475B3">
      <w:pPr>
        <w:pStyle w:val="Smlouva-slo0"/>
        <w:tabs>
          <w:tab w:val="left" w:pos="426"/>
          <w:tab w:val="left" w:pos="5387"/>
        </w:tabs>
        <w:spacing w:before="0" w:line="240" w:lineRule="auto"/>
        <w:rPr>
          <w:sz w:val="22"/>
          <w:szCs w:val="22"/>
        </w:rPr>
      </w:pPr>
    </w:p>
    <w:p w14:paraId="05161BFA" w14:textId="77777777" w:rsidR="00B475B3" w:rsidRPr="00F15896" w:rsidRDefault="00B475B3" w:rsidP="00B475B3">
      <w:pPr>
        <w:pStyle w:val="Smlouva-slo0"/>
        <w:tabs>
          <w:tab w:val="left" w:pos="426"/>
          <w:tab w:val="left" w:pos="5387"/>
        </w:tabs>
        <w:spacing w:before="0" w:line="240" w:lineRule="auto"/>
        <w:rPr>
          <w:sz w:val="22"/>
          <w:szCs w:val="22"/>
        </w:rPr>
      </w:pPr>
      <w:r w:rsidRPr="00F15896">
        <w:rPr>
          <w:sz w:val="22"/>
          <w:szCs w:val="22"/>
        </w:rPr>
        <w:t>Za objednatele</w:t>
      </w:r>
      <w:r w:rsidRPr="00F15896">
        <w:rPr>
          <w:sz w:val="22"/>
          <w:szCs w:val="22"/>
        </w:rPr>
        <w:tab/>
        <w:t>Za zhotovitele</w:t>
      </w:r>
    </w:p>
    <w:p w14:paraId="3C3BEECF" w14:textId="77777777" w:rsidR="00B475B3" w:rsidRPr="00F15896" w:rsidRDefault="00B475B3" w:rsidP="00B475B3">
      <w:pPr>
        <w:pStyle w:val="Smlouva-slo0"/>
        <w:tabs>
          <w:tab w:val="left" w:pos="426"/>
          <w:tab w:val="left" w:pos="5387"/>
        </w:tabs>
        <w:spacing w:before="0" w:line="240" w:lineRule="auto"/>
        <w:rPr>
          <w:sz w:val="22"/>
          <w:szCs w:val="22"/>
        </w:rPr>
      </w:pPr>
    </w:p>
    <w:p w14:paraId="62453C63" w14:textId="77777777" w:rsidR="00B475B3" w:rsidRPr="00F15896" w:rsidRDefault="00B475B3" w:rsidP="00B475B3">
      <w:pPr>
        <w:pStyle w:val="Smlouva-slo0"/>
        <w:tabs>
          <w:tab w:val="left" w:pos="426"/>
          <w:tab w:val="left" w:pos="5387"/>
        </w:tabs>
        <w:spacing w:before="0" w:line="240" w:lineRule="auto"/>
        <w:rPr>
          <w:sz w:val="22"/>
          <w:szCs w:val="22"/>
        </w:rPr>
      </w:pPr>
    </w:p>
    <w:p w14:paraId="152A7CDB" w14:textId="77777777" w:rsidR="00B475B3" w:rsidRPr="00F15896" w:rsidRDefault="00B475B3" w:rsidP="00B475B3">
      <w:pPr>
        <w:pStyle w:val="Smlouva-slo0"/>
        <w:tabs>
          <w:tab w:val="left" w:pos="426"/>
          <w:tab w:val="left" w:pos="5387"/>
        </w:tabs>
        <w:spacing w:before="0" w:line="240" w:lineRule="auto"/>
        <w:rPr>
          <w:sz w:val="22"/>
          <w:szCs w:val="22"/>
        </w:rPr>
      </w:pPr>
    </w:p>
    <w:p w14:paraId="1A049DB3" w14:textId="77777777" w:rsidR="00B475B3" w:rsidRPr="00F15896" w:rsidRDefault="00B475B3" w:rsidP="00B475B3">
      <w:pPr>
        <w:pStyle w:val="Smlouva-slo0"/>
        <w:tabs>
          <w:tab w:val="left" w:pos="426"/>
          <w:tab w:val="left" w:pos="5387"/>
        </w:tabs>
        <w:spacing w:before="0" w:line="240" w:lineRule="auto"/>
        <w:rPr>
          <w:sz w:val="22"/>
          <w:szCs w:val="22"/>
        </w:rPr>
      </w:pPr>
    </w:p>
    <w:p w14:paraId="3E22A216" w14:textId="77777777" w:rsidR="00B475B3" w:rsidRPr="00F15896" w:rsidRDefault="00B475B3" w:rsidP="00B475B3">
      <w:pPr>
        <w:pStyle w:val="Smlouva-slo0"/>
        <w:tabs>
          <w:tab w:val="left" w:pos="426"/>
          <w:tab w:val="left" w:pos="5387"/>
        </w:tabs>
        <w:spacing w:before="0" w:line="240" w:lineRule="auto"/>
        <w:rPr>
          <w:sz w:val="22"/>
          <w:szCs w:val="22"/>
        </w:rPr>
      </w:pPr>
    </w:p>
    <w:p w14:paraId="51B0F976" w14:textId="77777777" w:rsidR="00B475B3" w:rsidRPr="00F15896" w:rsidRDefault="00B475B3" w:rsidP="00B475B3">
      <w:pPr>
        <w:pStyle w:val="Smlouva-slo0"/>
        <w:tabs>
          <w:tab w:val="left" w:pos="426"/>
          <w:tab w:val="left" w:pos="5387"/>
        </w:tabs>
        <w:spacing w:before="0" w:line="240" w:lineRule="auto"/>
        <w:rPr>
          <w:sz w:val="22"/>
          <w:szCs w:val="22"/>
        </w:rPr>
      </w:pPr>
      <w:r w:rsidRPr="00F15896">
        <w:rPr>
          <w:sz w:val="22"/>
          <w:szCs w:val="22"/>
        </w:rPr>
        <w:t>……………………………………………..</w:t>
      </w:r>
      <w:r w:rsidRPr="00F15896">
        <w:rPr>
          <w:sz w:val="22"/>
          <w:szCs w:val="22"/>
        </w:rPr>
        <w:tab/>
        <w:t>……………………………………….</w:t>
      </w:r>
    </w:p>
    <w:sectPr w:rsidR="00B475B3" w:rsidRPr="00F15896" w:rsidSect="004D07B3">
      <w:footerReference w:type="default" r:id="rId8"/>
      <w:headerReference w:type="first" r:id="rId9"/>
      <w:footerReference w:type="first" r:id="rId10"/>
      <w:type w:val="continuous"/>
      <w:pgSz w:w="11906" w:h="16838" w:code="9"/>
      <w:pgMar w:top="1418" w:right="1418" w:bottom="1276" w:left="1418" w:header="454"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45B0" w14:textId="77777777" w:rsidR="00DA6EBC" w:rsidRDefault="00DA6EBC">
      <w:r>
        <w:separator/>
      </w:r>
    </w:p>
  </w:endnote>
  <w:endnote w:type="continuationSeparator" w:id="0">
    <w:p w14:paraId="507AE331" w14:textId="77777777" w:rsidR="00DA6EBC" w:rsidRDefault="00D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50681"/>
      <w:docPartObj>
        <w:docPartGallery w:val="Page Numbers (Bottom of Page)"/>
        <w:docPartUnique/>
      </w:docPartObj>
    </w:sdtPr>
    <w:sdtEndPr/>
    <w:sdtContent>
      <w:p w14:paraId="01FB2C72" w14:textId="317C3AD9" w:rsidR="00AE5EBC" w:rsidRDefault="00AE5EBC">
        <w:pPr>
          <w:pStyle w:val="Zpat"/>
          <w:jc w:val="center"/>
        </w:pPr>
        <w:r>
          <w:fldChar w:fldCharType="begin"/>
        </w:r>
        <w:r>
          <w:instrText>PAGE   \* MERGEFORMAT</w:instrText>
        </w:r>
        <w:r>
          <w:fldChar w:fldCharType="separate"/>
        </w:r>
        <w:r>
          <w:rPr>
            <w:lang w:val="cs-CZ"/>
          </w:rPr>
          <w:t>2</w:t>
        </w:r>
        <w:r>
          <w:fldChar w:fldCharType="end"/>
        </w:r>
      </w:p>
    </w:sdtContent>
  </w:sdt>
  <w:p w14:paraId="199F8203" w14:textId="427E4A74" w:rsidR="00B85E19" w:rsidRPr="00EB6BD7" w:rsidRDefault="00B85E19" w:rsidP="00EB6B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13816"/>
      <w:docPartObj>
        <w:docPartGallery w:val="Page Numbers (Bottom of Page)"/>
        <w:docPartUnique/>
      </w:docPartObj>
    </w:sdtPr>
    <w:sdtEndPr/>
    <w:sdtContent>
      <w:p w14:paraId="23EA02A4" w14:textId="787DF809" w:rsidR="00AE5EBC" w:rsidRDefault="00AE5EBC">
        <w:pPr>
          <w:pStyle w:val="Zpat"/>
          <w:jc w:val="center"/>
        </w:pPr>
        <w:r>
          <w:fldChar w:fldCharType="begin"/>
        </w:r>
        <w:r>
          <w:instrText>PAGE   \* MERGEFORMAT</w:instrText>
        </w:r>
        <w:r>
          <w:fldChar w:fldCharType="separate"/>
        </w:r>
        <w:r>
          <w:rPr>
            <w:lang w:val="cs-CZ"/>
          </w:rPr>
          <w:t>2</w:t>
        </w:r>
        <w:r>
          <w:fldChar w:fldCharType="end"/>
        </w:r>
      </w:p>
    </w:sdtContent>
  </w:sdt>
  <w:p w14:paraId="41C18C7A" w14:textId="0F7C0575" w:rsidR="00BF6A5E" w:rsidRDefault="00BF6A5E" w:rsidP="00BF6A5E">
    <w:pPr>
      <w:pStyle w:val="Zpat"/>
      <w:tabs>
        <w:tab w:val="clear" w:pos="4536"/>
        <w:tab w:val="clear" w:pos="9072"/>
        <w:tab w:val="center" w:pos="180"/>
        <w:tab w:val="left" w:pos="3060"/>
      </w:tabs>
      <w:ind w:left="-28" w:hanging="539"/>
      <w:rPr>
        <w:rStyle w:val="slostrnky"/>
        <w:rFonts w:ascii="Arial" w:hAnsi="Arial" w:cs="Arial"/>
        <w:color w:val="003C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1CD4" w14:textId="77777777" w:rsidR="00DA6EBC" w:rsidRDefault="00DA6EBC">
      <w:r>
        <w:separator/>
      </w:r>
    </w:p>
  </w:footnote>
  <w:footnote w:type="continuationSeparator" w:id="0">
    <w:p w14:paraId="1C97510F" w14:textId="77777777" w:rsidR="00DA6EBC" w:rsidRDefault="00DA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0DE6" w14:textId="36691337" w:rsidR="00AE761C" w:rsidRDefault="00AE761C" w:rsidP="00AE761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singleLevel"/>
    <w:tmpl w:val="00000021"/>
    <w:name w:val="WW8Num32"/>
    <w:lvl w:ilvl="0">
      <w:start w:val="1"/>
      <w:numFmt w:val="decimal"/>
      <w:lvlText w:val="%1."/>
      <w:lvlJc w:val="left"/>
      <w:pPr>
        <w:tabs>
          <w:tab w:val="num" w:pos="360"/>
        </w:tabs>
        <w:ind w:left="360" w:hanging="360"/>
      </w:pPr>
      <w:rPr>
        <w:b w:val="0"/>
        <w:i w:val="0"/>
      </w:rPr>
    </w:lvl>
  </w:abstractNum>
  <w:abstractNum w:abstractNumId="1" w15:restartNumberingAfterBreak="0">
    <w:nsid w:val="010B3DA7"/>
    <w:multiLevelType w:val="hybridMultilevel"/>
    <w:tmpl w:val="1F0A3498"/>
    <w:lvl w:ilvl="0" w:tplc="0B762450">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6AD4DA74"/>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43EAF8AE"/>
    <w:lvl w:ilvl="0" w:tplc="C55E3EEE">
      <w:start w:val="1"/>
      <w:numFmt w:val="decimal"/>
      <w:lvlText w:val="%1."/>
      <w:lvlJc w:val="left"/>
      <w:pPr>
        <w:tabs>
          <w:tab w:val="num" w:pos="360"/>
        </w:tabs>
        <w:ind w:left="360" w:hanging="360"/>
      </w:pPr>
      <w:rPr>
        <w:rFonts w:ascii="Times New Roman" w:hAnsi="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4"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7438EE"/>
    <w:multiLevelType w:val="singleLevel"/>
    <w:tmpl w:val="C8A26DAA"/>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25"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6"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71008E"/>
    <w:multiLevelType w:val="hybridMultilevel"/>
    <w:tmpl w:val="E0BC4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4B6D74"/>
    <w:multiLevelType w:val="multilevel"/>
    <w:tmpl w:val="B92A02F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sz w:val="22"/>
        <w:szCs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0"/>
  </w:num>
  <w:num w:numId="2">
    <w:abstractNumId w:val="1"/>
  </w:num>
  <w:num w:numId="3">
    <w:abstractNumId w:val="9"/>
  </w:num>
  <w:num w:numId="4">
    <w:abstractNumId w:val="2"/>
  </w:num>
  <w:num w:numId="5">
    <w:abstractNumId w:val="20"/>
  </w:num>
  <w:num w:numId="6">
    <w:abstractNumId w:val="31"/>
  </w:num>
  <w:num w:numId="7">
    <w:abstractNumId w:val="22"/>
  </w:num>
  <w:num w:numId="8">
    <w:abstractNumId w:val="12"/>
  </w:num>
  <w:num w:numId="9">
    <w:abstractNumId w:val="23"/>
  </w:num>
  <w:num w:numId="10">
    <w:abstractNumId w:val="32"/>
  </w:num>
  <w:num w:numId="11">
    <w:abstractNumId w:val="4"/>
  </w:num>
  <w:num w:numId="12">
    <w:abstractNumId w:val="19"/>
  </w:num>
  <w:num w:numId="13">
    <w:abstractNumId w:val="6"/>
  </w:num>
  <w:num w:numId="14">
    <w:abstractNumId w:val="24"/>
  </w:num>
  <w:num w:numId="15">
    <w:abstractNumId w:val="5"/>
  </w:num>
  <w:num w:numId="16">
    <w:abstractNumId w:val="10"/>
  </w:num>
  <w:num w:numId="17">
    <w:abstractNumId w:val="7"/>
  </w:num>
  <w:num w:numId="18">
    <w:abstractNumId w:val="34"/>
  </w:num>
  <w:num w:numId="19">
    <w:abstractNumId w:val="8"/>
  </w:num>
  <w:num w:numId="20">
    <w:abstractNumId w:val="15"/>
  </w:num>
  <w:num w:numId="21">
    <w:abstractNumId w:val="21"/>
  </w:num>
  <w:num w:numId="22">
    <w:abstractNumId w:val="27"/>
  </w:num>
  <w:num w:numId="23">
    <w:abstractNumId w:val="29"/>
  </w:num>
  <w:num w:numId="24">
    <w:abstractNumId w:val="17"/>
  </w:num>
  <w:num w:numId="25">
    <w:abstractNumId w:val="35"/>
  </w:num>
  <w:num w:numId="26">
    <w:abstractNumId w:val="13"/>
  </w:num>
  <w:num w:numId="27">
    <w:abstractNumId w:val="11"/>
  </w:num>
  <w:num w:numId="28">
    <w:abstractNumId w:val="26"/>
  </w:num>
  <w:num w:numId="29">
    <w:abstractNumId w:val="25"/>
  </w:num>
  <w:num w:numId="30">
    <w:abstractNumId w:val="3"/>
  </w:num>
  <w:num w:numId="31">
    <w:abstractNumId w:val="33"/>
  </w:num>
  <w:num w:numId="32">
    <w:abstractNumId w:val="14"/>
  </w:num>
  <w:num w:numId="33">
    <w:abstractNumId w:val="16"/>
  </w:num>
  <w:num w:numId="34">
    <w:abstractNumId w:val="18"/>
  </w:num>
  <w:num w:numId="35">
    <w:abstractNumId w:val="17"/>
    <w:lvlOverride w:ilvl="0">
      <w:lvl w:ilvl="0" w:tplc="A096218E">
        <w:start w:val="1"/>
        <w:numFmt w:val="decimal"/>
        <w:lvlText w:val="%1."/>
        <w:lvlJc w:val="left"/>
        <w:pPr>
          <w:tabs>
            <w:tab w:val="num" w:pos="0"/>
          </w:tabs>
          <w:ind w:left="360" w:hanging="360"/>
        </w:pPr>
        <w:rPr>
          <w:rFonts w:hint="default"/>
          <w:b/>
          <w:i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4190A"/>
    <w:rsid w:val="00044BAD"/>
    <w:rsid w:val="0004714B"/>
    <w:rsid w:val="00053507"/>
    <w:rsid w:val="00055295"/>
    <w:rsid w:val="00056BB3"/>
    <w:rsid w:val="00057235"/>
    <w:rsid w:val="00063D6E"/>
    <w:rsid w:val="000747FA"/>
    <w:rsid w:val="00074802"/>
    <w:rsid w:val="00075A06"/>
    <w:rsid w:val="00080121"/>
    <w:rsid w:val="00080251"/>
    <w:rsid w:val="00080FC0"/>
    <w:rsid w:val="00090F9C"/>
    <w:rsid w:val="000B105C"/>
    <w:rsid w:val="000B6113"/>
    <w:rsid w:val="000B7AE1"/>
    <w:rsid w:val="000C3A5B"/>
    <w:rsid w:val="000C47A9"/>
    <w:rsid w:val="000C50AC"/>
    <w:rsid w:val="000D574B"/>
    <w:rsid w:val="000D6C0F"/>
    <w:rsid w:val="000E0045"/>
    <w:rsid w:val="000E05D1"/>
    <w:rsid w:val="000E1ABB"/>
    <w:rsid w:val="000E39C5"/>
    <w:rsid w:val="000F0E5A"/>
    <w:rsid w:val="000F480E"/>
    <w:rsid w:val="001008FA"/>
    <w:rsid w:val="00114E4F"/>
    <w:rsid w:val="00115AFF"/>
    <w:rsid w:val="001172E1"/>
    <w:rsid w:val="00122DCA"/>
    <w:rsid w:val="00125AD0"/>
    <w:rsid w:val="00127E4B"/>
    <w:rsid w:val="00134EC6"/>
    <w:rsid w:val="00136340"/>
    <w:rsid w:val="00136ABB"/>
    <w:rsid w:val="001406B7"/>
    <w:rsid w:val="0014251D"/>
    <w:rsid w:val="001434CE"/>
    <w:rsid w:val="00143CF6"/>
    <w:rsid w:val="0014480F"/>
    <w:rsid w:val="00152D33"/>
    <w:rsid w:val="00153709"/>
    <w:rsid w:val="00157F01"/>
    <w:rsid w:val="001609A0"/>
    <w:rsid w:val="00162627"/>
    <w:rsid w:val="00165487"/>
    <w:rsid w:val="001670FC"/>
    <w:rsid w:val="00167889"/>
    <w:rsid w:val="00176D01"/>
    <w:rsid w:val="00177219"/>
    <w:rsid w:val="001853A9"/>
    <w:rsid w:val="001876F4"/>
    <w:rsid w:val="00192EE0"/>
    <w:rsid w:val="001949B4"/>
    <w:rsid w:val="001A3073"/>
    <w:rsid w:val="001A44F9"/>
    <w:rsid w:val="001A4EDC"/>
    <w:rsid w:val="001A4FDD"/>
    <w:rsid w:val="001A5BD9"/>
    <w:rsid w:val="001A712C"/>
    <w:rsid w:val="001B05CE"/>
    <w:rsid w:val="001B39C1"/>
    <w:rsid w:val="001C0A98"/>
    <w:rsid w:val="001C3B7A"/>
    <w:rsid w:val="001C62AA"/>
    <w:rsid w:val="001D3420"/>
    <w:rsid w:val="001D513A"/>
    <w:rsid w:val="001D5485"/>
    <w:rsid w:val="001D5C5C"/>
    <w:rsid w:val="001E0716"/>
    <w:rsid w:val="001E6FE4"/>
    <w:rsid w:val="001F6A53"/>
    <w:rsid w:val="001F6E09"/>
    <w:rsid w:val="001F79B2"/>
    <w:rsid w:val="00206811"/>
    <w:rsid w:val="00207CB6"/>
    <w:rsid w:val="002125E0"/>
    <w:rsid w:val="00215560"/>
    <w:rsid w:val="00216885"/>
    <w:rsid w:val="0022087C"/>
    <w:rsid w:val="002229FA"/>
    <w:rsid w:val="00233D37"/>
    <w:rsid w:val="00240839"/>
    <w:rsid w:val="00240C4B"/>
    <w:rsid w:val="00244F5E"/>
    <w:rsid w:val="002463E7"/>
    <w:rsid w:val="00255A62"/>
    <w:rsid w:val="00257D75"/>
    <w:rsid w:val="0026475A"/>
    <w:rsid w:val="002649B7"/>
    <w:rsid w:val="002661FF"/>
    <w:rsid w:val="00271BF9"/>
    <w:rsid w:val="00276895"/>
    <w:rsid w:val="002777A8"/>
    <w:rsid w:val="002827A8"/>
    <w:rsid w:val="00284E92"/>
    <w:rsid w:val="0028548B"/>
    <w:rsid w:val="0029021E"/>
    <w:rsid w:val="00290E19"/>
    <w:rsid w:val="00293596"/>
    <w:rsid w:val="00297FF6"/>
    <w:rsid w:val="002A0D8F"/>
    <w:rsid w:val="002A2367"/>
    <w:rsid w:val="002A43ED"/>
    <w:rsid w:val="002A6B78"/>
    <w:rsid w:val="002B1294"/>
    <w:rsid w:val="002B1AB1"/>
    <w:rsid w:val="002B304E"/>
    <w:rsid w:val="002C35A5"/>
    <w:rsid w:val="002C61F4"/>
    <w:rsid w:val="002D180A"/>
    <w:rsid w:val="002D282D"/>
    <w:rsid w:val="002D5E02"/>
    <w:rsid w:val="002E6C20"/>
    <w:rsid w:val="002E794E"/>
    <w:rsid w:val="002F32D0"/>
    <w:rsid w:val="002F468F"/>
    <w:rsid w:val="00304CCB"/>
    <w:rsid w:val="00305854"/>
    <w:rsid w:val="00306FA6"/>
    <w:rsid w:val="00310524"/>
    <w:rsid w:val="00313DF2"/>
    <w:rsid w:val="003152DF"/>
    <w:rsid w:val="00322F12"/>
    <w:rsid w:val="0032693C"/>
    <w:rsid w:val="00335398"/>
    <w:rsid w:val="003374F3"/>
    <w:rsid w:val="0034241B"/>
    <w:rsid w:val="0034516D"/>
    <w:rsid w:val="00347590"/>
    <w:rsid w:val="00352E9C"/>
    <w:rsid w:val="00354E5A"/>
    <w:rsid w:val="00356DE1"/>
    <w:rsid w:val="00360409"/>
    <w:rsid w:val="003702F2"/>
    <w:rsid w:val="00371E2D"/>
    <w:rsid w:val="00373FB1"/>
    <w:rsid w:val="003779E3"/>
    <w:rsid w:val="0038271D"/>
    <w:rsid w:val="00384115"/>
    <w:rsid w:val="003842ED"/>
    <w:rsid w:val="003860F0"/>
    <w:rsid w:val="00386655"/>
    <w:rsid w:val="003A115C"/>
    <w:rsid w:val="003A4635"/>
    <w:rsid w:val="003A60A9"/>
    <w:rsid w:val="003A7ED8"/>
    <w:rsid w:val="003B4766"/>
    <w:rsid w:val="003B547F"/>
    <w:rsid w:val="003C2252"/>
    <w:rsid w:val="003C275D"/>
    <w:rsid w:val="003C5858"/>
    <w:rsid w:val="003D51B9"/>
    <w:rsid w:val="003E5F56"/>
    <w:rsid w:val="003E63FC"/>
    <w:rsid w:val="003F7959"/>
    <w:rsid w:val="0040206A"/>
    <w:rsid w:val="004048E7"/>
    <w:rsid w:val="0040751F"/>
    <w:rsid w:val="004128B5"/>
    <w:rsid w:val="0041696F"/>
    <w:rsid w:val="00417215"/>
    <w:rsid w:val="0041729E"/>
    <w:rsid w:val="00417431"/>
    <w:rsid w:val="00417C26"/>
    <w:rsid w:val="00422889"/>
    <w:rsid w:val="0042346D"/>
    <w:rsid w:val="0042530A"/>
    <w:rsid w:val="00430904"/>
    <w:rsid w:val="004314D7"/>
    <w:rsid w:val="004319D2"/>
    <w:rsid w:val="00433BF8"/>
    <w:rsid w:val="00436DBF"/>
    <w:rsid w:val="00441241"/>
    <w:rsid w:val="00441296"/>
    <w:rsid w:val="00442BFC"/>
    <w:rsid w:val="00444CC6"/>
    <w:rsid w:val="00457CA2"/>
    <w:rsid w:val="00461CC1"/>
    <w:rsid w:val="0046525D"/>
    <w:rsid w:val="00471F13"/>
    <w:rsid w:val="004757ED"/>
    <w:rsid w:val="0048145D"/>
    <w:rsid w:val="00481640"/>
    <w:rsid w:val="00481FDC"/>
    <w:rsid w:val="00494DD5"/>
    <w:rsid w:val="0049630B"/>
    <w:rsid w:val="004A2DDB"/>
    <w:rsid w:val="004A3127"/>
    <w:rsid w:val="004B400E"/>
    <w:rsid w:val="004C2AB9"/>
    <w:rsid w:val="004C60B9"/>
    <w:rsid w:val="004C68E7"/>
    <w:rsid w:val="004D07B3"/>
    <w:rsid w:val="004D2C88"/>
    <w:rsid w:val="004D52E5"/>
    <w:rsid w:val="004D5C5B"/>
    <w:rsid w:val="004D6D90"/>
    <w:rsid w:val="004E4227"/>
    <w:rsid w:val="004E4769"/>
    <w:rsid w:val="004E6C37"/>
    <w:rsid w:val="004E733D"/>
    <w:rsid w:val="004E7402"/>
    <w:rsid w:val="004F0854"/>
    <w:rsid w:val="004F1F57"/>
    <w:rsid w:val="004F647F"/>
    <w:rsid w:val="00503EA0"/>
    <w:rsid w:val="00503F09"/>
    <w:rsid w:val="00511085"/>
    <w:rsid w:val="00515BE7"/>
    <w:rsid w:val="00525C35"/>
    <w:rsid w:val="00534ECD"/>
    <w:rsid w:val="00540EA7"/>
    <w:rsid w:val="00550AB0"/>
    <w:rsid w:val="005516C8"/>
    <w:rsid w:val="00553328"/>
    <w:rsid w:val="00553DF7"/>
    <w:rsid w:val="0055796C"/>
    <w:rsid w:val="00563638"/>
    <w:rsid w:val="00565673"/>
    <w:rsid w:val="00566FB9"/>
    <w:rsid w:val="00567BC4"/>
    <w:rsid w:val="00573F4D"/>
    <w:rsid w:val="005741F8"/>
    <w:rsid w:val="0058465E"/>
    <w:rsid w:val="00584F31"/>
    <w:rsid w:val="0059438B"/>
    <w:rsid w:val="00594679"/>
    <w:rsid w:val="00594AD8"/>
    <w:rsid w:val="00595844"/>
    <w:rsid w:val="005A1DB9"/>
    <w:rsid w:val="005A5ECA"/>
    <w:rsid w:val="005A7962"/>
    <w:rsid w:val="005A7EA5"/>
    <w:rsid w:val="005B14E9"/>
    <w:rsid w:val="005B479A"/>
    <w:rsid w:val="005C0558"/>
    <w:rsid w:val="005C365A"/>
    <w:rsid w:val="005D5427"/>
    <w:rsid w:val="005D586A"/>
    <w:rsid w:val="005E0A9E"/>
    <w:rsid w:val="005E1D8A"/>
    <w:rsid w:val="005E2A63"/>
    <w:rsid w:val="005E548B"/>
    <w:rsid w:val="005E6947"/>
    <w:rsid w:val="005F0330"/>
    <w:rsid w:val="005F113F"/>
    <w:rsid w:val="005F6AF1"/>
    <w:rsid w:val="00601B50"/>
    <w:rsid w:val="00604284"/>
    <w:rsid w:val="00605E19"/>
    <w:rsid w:val="006103ED"/>
    <w:rsid w:val="00610415"/>
    <w:rsid w:val="00611DA1"/>
    <w:rsid w:val="00614B14"/>
    <w:rsid w:val="006179F7"/>
    <w:rsid w:val="00622AD8"/>
    <w:rsid w:val="00623B36"/>
    <w:rsid w:val="006250C1"/>
    <w:rsid w:val="00633050"/>
    <w:rsid w:val="00641936"/>
    <w:rsid w:val="006419D9"/>
    <w:rsid w:val="00642918"/>
    <w:rsid w:val="00645D5D"/>
    <w:rsid w:val="006468EE"/>
    <w:rsid w:val="00650B78"/>
    <w:rsid w:val="00652CA2"/>
    <w:rsid w:val="00655A98"/>
    <w:rsid w:val="00657C3E"/>
    <w:rsid w:val="00661FE8"/>
    <w:rsid w:val="00666600"/>
    <w:rsid w:val="0066778D"/>
    <w:rsid w:val="0067396C"/>
    <w:rsid w:val="00674022"/>
    <w:rsid w:val="006762ED"/>
    <w:rsid w:val="00680022"/>
    <w:rsid w:val="00681990"/>
    <w:rsid w:val="006865A6"/>
    <w:rsid w:val="00694C61"/>
    <w:rsid w:val="00695248"/>
    <w:rsid w:val="006A2805"/>
    <w:rsid w:val="006A6532"/>
    <w:rsid w:val="006A6B49"/>
    <w:rsid w:val="006B63BA"/>
    <w:rsid w:val="006C03F9"/>
    <w:rsid w:val="006C1A71"/>
    <w:rsid w:val="006C2937"/>
    <w:rsid w:val="006D07B7"/>
    <w:rsid w:val="006D33E4"/>
    <w:rsid w:val="006D4915"/>
    <w:rsid w:val="006D4C8F"/>
    <w:rsid w:val="006E4CB6"/>
    <w:rsid w:val="006E5E8E"/>
    <w:rsid w:val="006E7F64"/>
    <w:rsid w:val="006F0AE0"/>
    <w:rsid w:val="006F2C19"/>
    <w:rsid w:val="00702686"/>
    <w:rsid w:val="00705C3C"/>
    <w:rsid w:val="007107FF"/>
    <w:rsid w:val="00710BB1"/>
    <w:rsid w:val="007137C3"/>
    <w:rsid w:val="0071617E"/>
    <w:rsid w:val="00720A5A"/>
    <w:rsid w:val="00721000"/>
    <w:rsid w:val="00724D88"/>
    <w:rsid w:val="007279CB"/>
    <w:rsid w:val="00727F2D"/>
    <w:rsid w:val="00743D90"/>
    <w:rsid w:val="0075022B"/>
    <w:rsid w:val="007613F0"/>
    <w:rsid w:val="00765137"/>
    <w:rsid w:val="00766AEE"/>
    <w:rsid w:val="00771420"/>
    <w:rsid w:val="007770B5"/>
    <w:rsid w:val="00780126"/>
    <w:rsid w:val="00781270"/>
    <w:rsid w:val="00790D54"/>
    <w:rsid w:val="00791E13"/>
    <w:rsid w:val="00792181"/>
    <w:rsid w:val="0079242E"/>
    <w:rsid w:val="0079558C"/>
    <w:rsid w:val="007A1994"/>
    <w:rsid w:val="007A7879"/>
    <w:rsid w:val="007B5100"/>
    <w:rsid w:val="007B6200"/>
    <w:rsid w:val="007C0B9D"/>
    <w:rsid w:val="007C33D9"/>
    <w:rsid w:val="007D1FDF"/>
    <w:rsid w:val="007D2EA0"/>
    <w:rsid w:val="007D6AC6"/>
    <w:rsid w:val="007E27BE"/>
    <w:rsid w:val="007E5790"/>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30FFB"/>
    <w:rsid w:val="008409A7"/>
    <w:rsid w:val="00843449"/>
    <w:rsid w:val="00843874"/>
    <w:rsid w:val="00854805"/>
    <w:rsid w:val="00855B54"/>
    <w:rsid w:val="00863A59"/>
    <w:rsid w:val="00866A02"/>
    <w:rsid w:val="008673FB"/>
    <w:rsid w:val="00871804"/>
    <w:rsid w:val="008732C2"/>
    <w:rsid w:val="00873C08"/>
    <w:rsid w:val="00875E12"/>
    <w:rsid w:val="008765E9"/>
    <w:rsid w:val="0087725D"/>
    <w:rsid w:val="008832E3"/>
    <w:rsid w:val="0088797C"/>
    <w:rsid w:val="00890ADC"/>
    <w:rsid w:val="008A3649"/>
    <w:rsid w:val="008A41E2"/>
    <w:rsid w:val="008B491E"/>
    <w:rsid w:val="008C467B"/>
    <w:rsid w:val="008D32D8"/>
    <w:rsid w:val="008D7C38"/>
    <w:rsid w:val="008F078D"/>
    <w:rsid w:val="008F138A"/>
    <w:rsid w:val="008F13A7"/>
    <w:rsid w:val="008F2078"/>
    <w:rsid w:val="008F2BD7"/>
    <w:rsid w:val="008F4914"/>
    <w:rsid w:val="008F5143"/>
    <w:rsid w:val="008F5FAD"/>
    <w:rsid w:val="008F6E0F"/>
    <w:rsid w:val="008F77D3"/>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413B"/>
    <w:rsid w:val="0095650B"/>
    <w:rsid w:val="009572AE"/>
    <w:rsid w:val="0096010A"/>
    <w:rsid w:val="0096050C"/>
    <w:rsid w:val="0096057B"/>
    <w:rsid w:val="00967529"/>
    <w:rsid w:val="00975CA5"/>
    <w:rsid w:val="00981554"/>
    <w:rsid w:val="00983FAB"/>
    <w:rsid w:val="00987045"/>
    <w:rsid w:val="00990546"/>
    <w:rsid w:val="00990E08"/>
    <w:rsid w:val="00991035"/>
    <w:rsid w:val="009963DC"/>
    <w:rsid w:val="009A046B"/>
    <w:rsid w:val="009B0A7E"/>
    <w:rsid w:val="009B0C75"/>
    <w:rsid w:val="009B12F5"/>
    <w:rsid w:val="009B2259"/>
    <w:rsid w:val="009B28E5"/>
    <w:rsid w:val="009B2EA7"/>
    <w:rsid w:val="009B39CA"/>
    <w:rsid w:val="009B5765"/>
    <w:rsid w:val="009B5D1F"/>
    <w:rsid w:val="009C0191"/>
    <w:rsid w:val="009C04AC"/>
    <w:rsid w:val="009C335D"/>
    <w:rsid w:val="009C4F7B"/>
    <w:rsid w:val="009D01B9"/>
    <w:rsid w:val="009D314E"/>
    <w:rsid w:val="009E3626"/>
    <w:rsid w:val="009F4CDB"/>
    <w:rsid w:val="009F6B66"/>
    <w:rsid w:val="009F6C65"/>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083A"/>
    <w:rsid w:val="00AB53F2"/>
    <w:rsid w:val="00AB5C30"/>
    <w:rsid w:val="00AC091D"/>
    <w:rsid w:val="00AC780E"/>
    <w:rsid w:val="00AD37BE"/>
    <w:rsid w:val="00AD49CF"/>
    <w:rsid w:val="00AE17DC"/>
    <w:rsid w:val="00AE21F2"/>
    <w:rsid w:val="00AE5EBC"/>
    <w:rsid w:val="00AE761C"/>
    <w:rsid w:val="00AF2167"/>
    <w:rsid w:val="00AF2875"/>
    <w:rsid w:val="00AF2CE9"/>
    <w:rsid w:val="00AF420B"/>
    <w:rsid w:val="00AF5D95"/>
    <w:rsid w:val="00AF70C4"/>
    <w:rsid w:val="00B0334C"/>
    <w:rsid w:val="00B0545C"/>
    <w:rsid w:val="00B05F43"/>
    <w:rsid w:val="00B143FD"/>
    <w:rsid w:val="00B22DC7"/>
    <w:rsid w:val="00B2588A"/>
    <w:rsid w:val="00B2663B"/>
    <w:rsid w:val="00B31C97"/>
    <w:rsid w:val="00B36AFE"/>
    <w:rsid w:val="00B43048"/>
    <w:rsid w:val="00B44E79"/>
    <w:rsid w:val="00B475B3"/>
    <w:rsid w:val="00B51DBD"/>
    <w:rsid w:val="00B53A7B"/>
    <w:rsid w:val="00B53CC5"/>
    <w:rsid w:val="00B60561"/>
    <w:rsid w:val="00B62148"/>
    <w:rsid w:val="00B64AFE"/>
    <w:rsid w:val="00B672C7"/>
    <w:rsid w:val="00B73FA3"/>
    <w:rsid w:val="00B757BF"/>
    <w:rsid w:val="00B76826"/>
    <w:rsid w:val="00B77127"/>
    <w:rsid w:val="00B80A8A"/>
    <w:rsid w:val="00B80DB0"/>
    <w:rsid w:val="00B852F1"/>
    <w:rsid w:val="00B85E19"/>
    <w:rsid w:val="00B92A77"/>
    <w:rsid w:val="00B937D0"/>
    <w:rsid w:val="00B978DC"/>
    <w:rsid w:val="00BA7D6F"/>
    <w:rsid w:val="00BB2D1C"/>
    <w:rsid w:val="00BB4B4D"/>
    <w:rsid w:val="00BB7DA0"/>
    <w:rsid w:val="00BC3701"/>
    <w:rsid w:val="00BC66D7"/>
    <w:rsid w:val="00BD13FB"/>
    <w:rsid w:val="00BD3986"/>
    <w:rsid w:val="00BD4127"/>
    <w:rsid w:val="00BD645E"/>
    <w:rsid w:val="00BD78E5"/>
    <w:rsid w:val="00BE340E"/>
    <w:rsid w:val="00BE35EA"/>
    <w:rsid w:val="00BE4F8A"/>
    <w:rsid w:val="00BE5B03"/>
    <w:rsid w:val="00BE7F1B"/>
    <w:rsid w:val="00BF0AB0"/>
    <w:rsid w:val="00BF1AC2"/>
    <w:rsid w:val="00BF28D6"/>
    <w:rsid w:val="00BF680C"/>
    <w:rsid w:val="00BF6A5E"/>
    <w:rsid w:val="00BF7A36"/>
    <w:rsid w:val="00C0173E"/>
    <w:rsid w:val="00C01755"/>
    <w:rsid w:val="00C035ED"/>
    <w:rsid w:val="00C04171"/>
    <w:rsid w:val="00C12F8A"/>
    <w:rsid w:val="00C20484"/>
    <w:rsid w:val="00C26BAC"/>
    <w:rsid w:val="00C3358B"/>
    <w:rsid w:val="00C347AB"/>
    <w:rsid w:val="00C37A7A"/>
    <w:rsid w:val="00C37AFA"/>
    <w:rsid w:val="00C41116"/>
    <w:rsid w:val="00C47646"/>
    <w:rsid w:val="00C5674D"/>
    <w:rsid w:val="00C6257A"/>
    <w:rsid w:val="00C66062"/>
    <w:rsid w:val="00C76CBE"/>
    <w:rsid w:val="00C7729C"/>
    <w:rsid w:val="00C8023B"/>
    <w:rsid w:val="00C8116A"/>
    <w:rsid w:val="00C8178A"/>
    <w:rsid w:val="00C82AD9"/>
    <w:rsid w:val="00C834BD"/>
    <w:rsid w:val="00C83A85"/>
    <w:rsid w:val="00C919BA"/>
    <w:rsid w:val="00C91A9F"/>
    <w:rsid w:val="00CA379A"/>
    <w:rsid w:val="00CA40BB"/>
    <w:rsid w:val="00CB09D9"/>
    <w:rsid w:val="00CB10D4"/>
    <w:rsid w:val="00CB6134"/>
    <w:rsid w:val="00CC3365"/>
    <w:rsid w:val="00CC3B4E"/>
    <w:rsid w:val="00CD08EA"/>
    <w:rsid w:val="00CD2ABF"/>
    <w:rsid w:val="00CD4CA4"/>
    <w:rsid w:val="00CD57A5"/>
    <w:rsid w:val="00CD6F5E"/>
    <w:rsid w:val="00CE4F76"/>
    <w:rsid w:val="00CE7067"/>
    <w:rsid w:val="00CE7431"/>
    <w:rsid w:val="00CF0249"/>
    <w:rsid w:val="00CF096C"/>
    <w:rsid w:val="00D00D17"/>
    <w:rsid w:val="00D053AA"/>
    <w:rsid w:val="00D06DE7"/>
    <w:rsid w:val="00D06F3F"/>
    <w:rsid w:val="00D16674"/>
    <w:rsid w:val="00D2420F"/>
    <w:rsid w:val="00D24AB4"/>
    <w:rsid w:val="00D31F5C"/>
    <w:rsid w:val="00D327A7"/>
    <w:rsid w:val="00D32C65"/>
    <w:rsid w:val="00D342D9"/>
    <w:rsid w:val="00D40FDB"/>
    <w:rsid w:val="00D45E98"/>
    <w:rsid w:val="00D47244"/>
    <w:rsid w:val="00D472F9"/>
    <w:rsid w:val="00D47631"/>
    <w:rsid w:val="00D51A68"/>
    <w:rsid w:val="00D51E77"/>
    <w:rsid w:val="00D52102"/>
    <w:rsid w:val="00D545C7"/>
    <w:rsid w:val="00D60606"/>
    <w:rsid w:val="00D627E7"/>
    <w:rsid w:val="00D63794"/>
    <w:rsid w:val="00D64FD6"/>
    <w:rsid w:val="00D70C70"/>
    <w:rsid w:val="00D7206C"/>
    <w:rsid w:val="00D73298"/>
    <w:rsid w:val="00D7662D"/>
    <w:rsid w:val="00D80334"/>
    <w:rsid w:val="00D8085A"/>
    <w:rsid w:val="00D8204E"/>
    <w:rsid w:val="00D85B0B"/>
    <w:rsid w:val="00D85ED1"/>
    <w:rsid w:val="00D86462"/>
    <w:rsid w:val="00D917B6"/>
    <w:rsid w:val="00D93DA4"/>
    <w:rsid w:val="00D96CCC"/>
    <w:rsid w:val="00D9706B"/>
    <w:rsid w:val="00DA1470"/>
    <w:rsid w:val="00DA6EBC"/>
    <w:rsid w:val="00DB09E9"/>
    <w:rsid w:val="00DB0F6C"/>
    <w:rsid w:val="00DB40EF"/>
    <w:rsid w:val="00DB7A11"/>
    <w:rsid w:val="00DC078F"/>
    <w:rsid w:val="00DC0EC1"/>
    <w:rsid w:val="00DC16B7"/>
    <w:rsid w:val="00DC71D4"/>
    <w:rsid w:val="00DD2F51"/>
    <w:rsid w:val="00DD4045"/>
    <w:rsid w:val="00DD5E6E"/>
    <w:rsid w:val="00DF5F93"/>
    <w:rsid w:val="00DF6BBD"/>
    <w:rsid w:val="00E036E3"/>
    <w:rsid w:val="00E10DF2"/>
    <w:rsid w:val="00E144C2"/>
    <w:rsid w:val="00E16447"/>
    <w:rsid w:val="00E17FCE"/>
    <w:rsid w:val="00E232B2"/>
    <w:rsid w:val="00E26844"/>
    <w:rsid w:val="00E34B85"/>
    <w:rsid w:val="00E365BA"/>
    <w:rsid w:val="00E37A67"/>
    <w:rsid w:val="00E43E40"/>
    <w:rsid w:val="00E57B39"/>
    <w:rsid w:val="00E640CE"/>
    <w:rsid w:val="00E64F21"/>
    <w:rsid w:val="00E65ECE"/>
    <w:rsid w:val="00E67163"/>
    <w:rsid w:val="00E67679"/>
    <w:rsid w:val="00E67A93"/>
    <w:rsid w:val="00E742B4"/>
    <w:rsid w:val="00E812BF"/>
    <w:rsid w:val="00E86267"/>
    <w:rsid w:val="00E86BBC"/>
    <w:rsid w:val="00E912EC"/>
    <w:rsid w:val="00E94DA8"/>
    <w:rsid w:val="00EA3EBA"/>
    <w:rsid w:val="00EA5F77"/>
    <w:rsid w:val="00EB184F"/>
    <w:rsid w:val="00EB20BF"/>
    <w:rsid w:val="00EB50A3"/>
    <w:rsid w:val="00EB6BD7"/>
    <w:rsid w:val="00EC18DC"/>
    <w:rsid w:val="00EC4A03"/>
    <w:rsid w:val="00ED438C"/>
    <w:rsid w:val="00ED71B0"/>
    <w:rsid w:val="00EE1120"/>
    <w:rsid w:val="00EE41D1"/>
    <w:rsid w:val="00EF1C34"/>
    <w:rsid w:val="00EF3B0D"/>
    <w:rsid w:val="00EF5555"/>
    <w:rsid w:val="00EF6127"/>
    <w:rsid w:val="00EF7110"/>
    <w:rsid w:val="00EF7E90"/>
    <w:rsid w:val="00EF7FF1"/>
    <w:rsid w:val="00F00EFD"/>
    <w:rsid w:val="00F050B7"/>
    <w:rsid w:val="00F05584"/>
    <w:rsid w:val="00F06723"/>
    <w:rsid w:val="00F12C9F"/>
    <w:rsid w:val="00F12DFC"/>
    <w:rsid w:val="00F12E90"/>
    <w:rsid w:val="00F13A88"/>
    <w:rsid w:val="00F13D77"/>
    <w:rsid w:val="00F1433E"/>
    <w:rsid w:val="00F1477D"/>
    <w:rsid w:val="00F14C3A"/>
    <w:rsid w:val="00F15896"/>
    <w:rsid w:val="00F27E9B"/>
    <w:rsid w:val="00F32081"/>
    <w:rsid w:val="00F323CB"/>
    <w:rsid w:val="00F32A16"/>
    <w:rsid w:val="00F34D81"/>
    <w:rsid w:val="00F41874"/>
    <w:rsid w:val="00F4369D"/>
    <w:rsid w:val="00F45279"/>
    <w:rsid w:val="00F5190C"/>
    <w:rsid w:val="00F56DE7"/>
    <w:rsid w:val="00F6602B"/>
    <w:rsid w:val="00F661E4"/>
    <w:rsid w:val="00F66D95"/>
    <w:rsid w:val="00F72304"/>
    <w:rsid w:val="00F73976"/>
    <w:rsid w:val="00F76BAF"/>
    <w:rsid w:val="00F83042"/>
    <w:rsid w:val="00F85B08"/>
    <w:rsid w:val="00F86171"/>
    <w:rsid w:val="00F86A61"/>
    <w:rsid w:val="00F93CC6"/>
    <w:rsid w:val="00FA4C2A"/>
    <w:rsid w:val="00FC596E"/>
    <w:rsid w:val="00FD0193"/>
    <w:rsid w:val="00FD0687"/>
    <w:rsid w:val="00FD5501"/>
    <w:rsid w:val="00FE3477"/>
    <w:rsid w:val="00FE3C2B"/>
    <w:rsid w:val="00FF1713"/>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369455"/>
  <w15:chartTrackingRefBased/>
  <w15:docId w15:val="{5C658082-B8E3-4D24-BE9F-5932B24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Bezmezer">
    <w:name w:val="No Spacing"/>
    <w:uiPriority w:val="1"/>
    <w:qFormat/>
    <w:rsid w:val="00C66062"/>
    <w:pPr>
      <w:widowControl w:val="0"/>
    </w:pPr>
    <w:rPr>
      <w:snapToGrid w:val="0"/>
      <w:sz w:val="22"/>
    </w:rPr>
  </w:style>
  <w:style w:type="character" w:customStyle="1" w:styleId="ZhlavChar">
    <w:name w:val="Záhlaví Char"/>
    <w:link w:val="Zhlav"/>
    <w:uiPriority w:val="99"/>
    <w:locked/>
    <w:rsid w:val="00BF6A5E"/>
    <w:rPr>
      <w:sz w:val="24"/>
      <w:szCs w:val="24"/>
    </w:rPr>
  </w:style>
  <w:style w:type="character" w:customStyle="1" w:styleId="ZpatChar">
    <w:name w:val="Zápatí Char"/>
    <w:link w:val="Zpat"/>
    <w:uiPriority w:val="99"/>
    <w:rsid w:val="00BF6A5E"/>
    <w:rPr>
      <w:sz w:val="24"/>
      <w:szCs w:val="24"/>
    </w:rPr>
  </w:style>
  <w:style w:type="paragraph" w:styleId="Odstavecseseznamem">
    <w:name w:val="List Paragraph"/>
    <w:basedOn w:val="Normln"/>
    <w:uiPriority w:val="34"/>
    <w:qFormat/>
    <w:rsid w:val="00BF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6243-6000-48FF-9A7A-B6231AC9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7691</Words>
  <Characters>45382</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Vendula Dankovičová</cp:lastModifiedBy>
  <cp:revision>8</cp:revision>
  <cp:lastPrinted>2021-03-17T14:26:00Z</cp:lastPrinted>
  <dcterms:created xsi:type="dcterms:W3CDTF">2021-03-17T13:18:00Z</dcterms:created>
  <dcterms:modified xsi:type="dcterms:W3CDTF">2021-03-17T14:46:00Z</dcterms:modified>
</cp:coreProperties>
</file>