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CF37" w14:textId="70628B1B" w:rsidR="0065790A" w:rsidRPr="00F27DB3" w:rsidRDefault="0065790A" w:rsidP="0067155C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szCs w:val="22"/>
        </w:rPr>
      </w:pPr>
      <w:bookmarkStart w:id="0" w:name="_Hlk96106959"/>
      <w:r w:rsidRPr="00F27DB3">
        <w:rPr>
          <w:rFonts w:ascii="Candara" w:hAnsi="Candara"/>
          <w:b/>
          <w:bCs/>
          <w:szCs w:val="22"/>
        </w:rPr>
        <w:t xml:space="preserve">Příloha č. </w:t>
      </w:r>
      <w:r w:rsidR="00F27DB3">
        <w:rPr>
          <w:rFonts w:ascii="Candara" w:hAnsi="Candara"/>
          <w:b/>
          <w:bCs/>
          <w:szCs w:val="22"/>
        </w:rPr>
        <w:t>3</w:t>
      </w:r>
      <w:r w:rsidRPr="00F27DB3">
        <w:rPr>
          <w:rFonts w:ascii="Candara" w:hAnsi="Candara"/>
          <w:b/>
          <w:bCs/>
          <w:szCs w:val="22"/>
        </w:rPr>
        <w:t xml:space="preserve"> </w:t>
      </w:r>
      <w:r w:rsidR="00F27DB3">
        <w:rPr>
          <w:rFonts w:ascii="Candara" w:hAnsi="Candara"/>
          <w:b/>
          <w:bCs/>
          <w:szCs w:val="22"/>
        </w:rPr>
        <w:t>Kvalifikační</w:t>
      </w:r>
      <w:r w:rsidRPr="00F27DB3">
        <w:rPr>
          <w:rFonts w:ascii="Candara" w:hAnsi="Candara"/>
          <w:b/>
          <w:bCs/>
          <w:szCs w:val="22"/>
        </w:rPr>
        <w:t xml:space="preserve"> dokumentace</w:t>
      </w:r>
    </w:p>
    <w:p w14:paraId="748B632B" w14:textId="1BCF7E42" w:rsidR="0065790A" w:rsidRPr="00F27DB3" w:rsidRDefault="0065790A" w:rsidP="0065790A">
      <w:pPr>
        <w:suppressAutoHyphens w:val="0"/>
        <w:spacing w:before="0" w:after="160" w:line="259" w:lineRule="auto"/>
        <w:jc w:val="center"/>
        <w:rPr>
          <w:rFonts w:ascii="Candara" w:hAnsi="Candara"/>
          <w:b/>
          <w:szCs w:val="22"/>
        </w:rPr>
      </w:pPr>
      <w:r w:rsidRPr="00F27DB3">
        <w:rPr>
          <w:rFonts w:ascii="Candara" w:hAnsi="Candara"/>
          <w:b/>
          <w:szCs w:val="22"/>
        </w:rPr>
        <w:t>VZOR PROFESNÍHO ŽIVOTOPISU</w:t>
      </w:r>
    </w:p>
    <w:p w14:paraId="3F32435B" w14:textId="2846CCCA" w:rsidR="00AB7D71" w:rsidRPr="00F27DB3" w:rsidRDefault="00AB7D71" w:rsidP="00AB7D71">
      <w:pPr>
        <w:widowControl w:val="0"/>
        <w:rPr>
          <w:rFonts w:ascii="Candara" w:hAnsi="Candara"/>
          <w:b/>
          <w:szCs w:val="22"/>
        </w:rPr>
      </w:pPr>
      <w:r w:rsidRPr="00F27DB3">
        <w:rPr>
          <w:rFonts w:ascii="Candara" w:hAnsi="Candara"/>
          <w:b/>
          <w:szCs w:val="22"/>
        </w:rPr>
        <w:t xml:space="preserve">Veřejná zakázka: </w:t>
      </w:r>
      <w:r w:rsidRPr="00F27DB3">
        <w:rPr>
          <w:rFonts w:ascii="Candara" w:hAnsi="Candara"/>
          <w:bCs/>
          <w:szCs w:val="22"/>
        </w:rPr>
        <w:t>„</w:t>
      </w:r>
      <w:r w:rsidR="00F27DB3" w:rsidRPr="00B72232">
        <w:rPr>
          <w:rFonts w:ascii="Candara" w:hAnsi="Candara"/>
          <w:bCs/>
          <w:szCs w:val="22"/>
          <w:lang w:eastAsia="cs-CZ"/>
        </w:rPr>
        <w:t>Instalace tepelných čerpadel a modernizace zdrojů chladu za účelem využívání odpadního tepla – DČP č. 2: Instalace zdrojů a provedení systému distribuce tepla</w:t>
      </w:r>
      <w:r w:rsidRPr="00F27DB3">
        <w:rPr>
          <w:rFonts w:ascii="Candara" w:hAnsi="Candara"/>
          <w:bCs/>
          <w:szCs w:val="22"/>
        </w:rPr>
        <w:t>“</w:t>
      </w:r>
    </w:p>
    <w:p w14:paraId="064EDF11" w14:textId="77777777" w:rsidR="00AB7D71" w:rsidRPr="00F27DB3" w:rsidRDefault="00AB7D71" w:rsidP="00AB7D71">
      <w:pPr>
        <w:widowControl w:val="0"/>
        <w:spacing w:after="240"/>
        <w:rPr>
          <w:rFonts w:ascii="Candara" w:hAnsi="Candara"/>
          <w:bCs/>
          <w:szCs w:val="22"/>
        </w:rPr>
      </w:pPr>
      <w:r w:rsidRPr="00F27DB3">
        <w:rPr>
          <w:rFonts w:ascii="Candara" w:hAnsi="Candara"/>
          <w:bCs/>
          <w:szCs w:val="22"/>
        </w:rPr>
        <w:t>(„</w:t>
      </w:r>
      <w:r w:rsidRPr="00F27DB3">
        <w:rPr>
          <w:rFonts w:ascii="Candara" w:hAnsi="Candara"/>
          <w:b/>
          <w:szCs w:val="22"/>
        </w:rPr>
        <w:t>veřejná zakázka</w:t>
      </w:r>
      <w:r w:rsidRPr="00F27DB3">
        <w:rPr>
          <w:rFonts w:ascii="Candara" w:hAnsi="Candara"/>
          <w:bCs/>
          <w:szCs w:val="22"/>
        </w:rPr>
        <w:t>“)</w:t>
      </w:r>
    </w:p>
    <w:p w14:paraId="1AD03CF6" w14:textId="3B5C0685" w:rsidR="00AB7D71" w:rsidRPr="00F27DB3" w:rsidRDefault="00AB7D71" w:rsidP="00AB7D71">
      <w:pPr>
        <w:widowControl w:val="0"/>
        <w:rPr>
          <w:rFonts w:ascii="Candara" w:hAnsi="Candara"/>
          <w:szCs w:val="22"/>
        </w:rPr>
      </w:pPr>
      <w:r w:rsidRPr="00F27DB3">
        <w:rPr>
          <w:rFonts w:ascii="Candara" w:hAnsi="Candara"/>
          <w:b/>
          <w:szCs w:val="22"/>
        </w:rPr>
        <w:t>Zadavatel:</w:t>
      </w:r>
      <w:r w:rsidRPr="00F27DB3">
        <w:rPr>
          <w:rFonts w:ascii="Candara" w:hAnsi="Candara"/>
          <w:bCs/>
          <w:szCs w:val="22"/>
        </w:rPr>
        <w:t xml:space="preserve"> </w:t>
      </w:r>
      <w:r w:rsidR="00F27DB3" w:rsidRPr="009B5304">
        <w:rPr>
          <w:rFonts w:ascii="Candara" w:hAnsi="Candara" w:cstheme="minorHAnsi"/>
          <w:b/>
          <w:bCs/>
          <w:szCs w:val="22"/>
        </w:rPr>
        <w:t>Kostelecké uzeniny a.s.</w:t>
      </w:r>
    </w:p>
    <w:p w14:paraId="727BFB37" w14:textId="77777777" w:rsidR="00F27DB3" w:rsidRPr="009B5304" w:rsidRDefault="00F27DB3" w:rsidP="00F27DB3">
      <w:pPr>
        <w:pStyle w:val="Normal1"/>
        <w:tabs>
          <w:tab w:val="left" w:pos="2552"/>
        </w:tabs>
        <w:spacing w:after="0"/>
        <w:ind w:left="0"/>
        <w:contextualSpacing/>
        <w:rPr>
          <w:rFonts w:ascii="Candara" w:hAnsi="Candara"/>
          <w:szCs w:val="22"/>
        </w:rPr>
      </w:pPr>
      <w:r w:rsidRPr="009B5304">
        <w:rPr>
          <w:rFonts w:ascii="Candara" w:hAnsi="Candara" w:cstheme="minorHAnsi"/>
          <w:color w:val="000000"/>
          <w:szCs w:val="22"/>
        </w:rPr>
        <w:t>č.p. 60, 588 61 Kostelec</w:t>
      </w:r>
    </w:p>
    <w:p w14:paraId="653FBD4D" w14:textId="6643E9F3" w:rsidR="00AB7D71" w:rsidRPr="00F27DB3" w:rsidRDefault="00AB7D71" w:rsidP="00AB7D71">
      <w:pPr>
        <w:widowControl w:val="0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IČO: </w:t>
      </w:r>
      <w:r w:rsidR="00F27DB3" w:rsidRPr="009B5304">
        <w:rPr>
          <w:rFonts w:ascii="Candara" w:hAnsi="Candara" w:cstheme="minorHAnsi"/>
          <w:color w:val="000000"/>
          <w:szCs w:val="22"/>
        </w:rPr>
        <w:t>46900411</w:t>
      </w:r>
    </w:p>
    <w:p w14:paraId="7F11DD67" w14:textId="7DD11F11" w:rsidR="00246B19" w:rsidRPr="00F27DB3" w:rsidRDefault="00246B19" w:rsidP="00246B19">
      <w:pPr>
        <w:autoSpaceDE w:val="0"/>
        <w:autoSpaceDN w:val="0"/>
        <w:adjustRightInd w:val="0"/>
        <w:spacing w:line="320" w:lineRule="atLeas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>(„</w:t>
      </w:r>
      <w:r w:rsidRPr="00F27DB3">
        <w:rPr>
          <w:rFonts w:ascii="Candara" w:hAnsi="Candara"/>
          <w:b/>
          <w:bCs/>
          <w:szCs w:val="22"/>
        </w:rPr>
        <w:t>zadavatel</w:t>
      </w:r>
      <w:r w:rsidRPr="00F27DB3">
        <w:rPr>
          <w:rFonts w:ascii="Candara" w:hAnsi="Candara"/>
          <w:szCs w:val="22"/>
        </w:rPr>
        <w:t>“)</w:t>
      </w:r>
    </w:p>
    <w:p w14:paraId="27CBF9FF" w14:textId="77777777" w:rsidR="00AB7D71" w:rsidRDefault="00AB7D71" w:rsidP="00AB7D71">
      <w:pPr>
        <w:autoSpaceDE w:val="0"/>
        <w:autoSpaceDN w:val="0"/>
        <w:adjustRightInd w:val="0"/>
        <w:spacing w:line="320" w:lineRule="atLeast"/>
        <w:rPr>
          <w:rFonts w:ascii="Candara" w:hAnsi="Candara"/>
          <w:b/>
          <w:bCs/>
          <w:color w:val="000000"/>
          <w:szCs w:val="22"/>
        </w:rPr>
      </w:pPr>
      <w:r w:rsidRPr="00F27DB3">
        <w:rPr>
          <w:rFonts w:ascii="Candara" w:hAnsi="Candara"/>
          <w:b/>
          <w:bCs/>
          <w:color w:val="000000"/>
          <w:szCs w:val="22"/>
        </w:rPr>
        <w:t>Dodavatel:</w:t>
      </w:r>
    </w:p>
    <w:p w14:paraId="4D27BA44" w14:textId="77777777" w:rsidR="00F27DB3" w:rsidRPr="00F27DB3" w:rsidRDefault="00F27DB3" w:rsidP="00AB7D71">
      <w:pPr>
        <w:autoSpaceDE w:val="0"/>
        <w:autoSpaceDN w:val="0"/>
        <w:adjustRightInd w:val="0"/>
        <w:spacing w:line="320" w:lineRule="atLeast"/>
        <w:rPr>
          <w:rFonts w:ascii="Candara" w:hAnsi="Candara"/>
          <w:b/>
          <w:bCs/>
          <w:color w:val="000000"/>
          <w:szCs w:val="22"/>
        </w:rPr>
      </w:pPr>
    </w:p>
    <w:p w14:paraId="574270B8" w14:textId="77777777" w:rsidR="00AB7D71" w:rsidRPr="00F27DB3" w:rsidRDefault="00AB7D71" w:rsidP="00AB7D71">
      <w:pPr>
        <w:autoSpaceDE w:val="0"/>
        <w:autoSpaceDN w:val="0"/>
        <w:adjustRightInd w:val="0"/>
        <w:spacing w:line="320" w:lineRule="atLeast"/>
        <w:rPr>
          <w:rFonts w:ascii="Candara" w:eastAsia="Calibri" w:hAnsi="Candara"/>
          <w:i/>
          <w:iCs/>
          <w:color w:val="000000"/>
          <w:szCs w:val="22"/>
        </w:rPr>
      </w:pPr>
      <w:r w:rsidRPr="00F27DB3">
        <w:rPr>
          <w:rFonts w:ascii="Candara" w:hAnsi="Candara"/>
          <w:color w:val="000000"/>
          <w:szCs w:val="22"/>
        </w:rPr>
        <w:t>Název dodavatele:</w:t>
      </w:r>
      <w:r w:rsidRPr="00F27DB3">
        <w:rPr>
          <w:rFonts w:ascii="Candara" w:hAnsi="Candara"/>
          <w:i/>
          <w:iCs/>
          <w:color w:val="000000"/>
          <w:szCs w:val="22"/>
        </w:rPr>
        <w:t xml:space="preserve"> </w:t>
      </w:r>
      <w:r w:rsidRPr="00F27DB3">
        <w:rPr>
          <w:rFonts w:ascii="Candara" w:hAnsi="Candara"/>
          <w:szCs w:val="22"/>
          <w:highlight w:val="yellow"/>
        </w:rPr>
        <w:t>[DOPLNÍ DODAVATEL]</w:t>
      </w:r>
    </w:p>
    <w:p w14:paraId="2AEB2ED1" w14:textId="77777777" w:rsidR="00AB7D71" w:rsidRPr="00F27DB3" w:rsidRDefault="00AB7D71" w:rsidP="00AB7D71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  <w:szCs w:val="22"/>
        </w:rPr>
      </w:pPr>
      <w:r w:rsidRPr="00F27DB3">
        <w:rPr>
          <w:rFonts w:ascii="Candara" w:hAnsi="Candara"/>
          <w:color w:val="000000"/>
          <w:szCs w:val="22"/>
        </w:rPr>
        <w:t xml:space="preserve">Sídlo: </w:t>
      </w:r>
      <w:r w:rsidRPr="00F27DB3">
        <w:rPr>
          <w:rFonts w:ascii="Candara" w:hAnsi="Candara"/>
          <w:szCs w:val="22"/>
          <w:highlight w:val="yellow"/>
        </w:rPr>
        <w:t>[DOPLNÍ DODAVATEL]</w:t>
      </w:r>
    </w:p>
    <w:p w14:paraId="1B6FD7F4" w14:textId="77777777" w:rsidR="00AB7D71" w:rsidRPr="00F27DB3" w:rsidRDefault="00AB7D71" w:rsidP="00AB7D71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  <w:szCs w:val="22"/>
        </w:rPr>
      </w:pPr>
      <w:r w:rsidRPr="00F27DB3">
        <w:rPr>
          <w:rFonts w:ascii="Candara" w:hAnsi="Candara"/>
          <w:szCs w:val="22"/>
        </w:rPr>
        <w:t>IČO:</w:t>
      </w:r>
      <w:r w:rsidRPr="00F27DB3">
        <w:rPr>
          <w:rFonts w:ascii="Candara" w:hAnsi="Candara"/>
          <w:color w:val="000000"/>
          <w:szCs w:val="22"/>
        </w:rPr>
        <w:t xml:space="preserve"> </w:t>
      </w:r>
      <w:r w:rsidRPr="00F27DB3">
        <w:rPr>
          <w:rFonts w:ascii="Candara" w:hAnsi="Candara"/>
          <w:szCs w:val="22"/>
          <w:highlight w:val="yellow"/>
        </w:rPr>
        <w:t>[DOPLNÍ DODAVATEL]</w:t>
      </w:r>
    </w:p>
    <w:p w14:paraId="2CBC5ED1" w14:textId="77777777" w:rsidR="00AB7D71" w:rsidRPr="00F27DB3" w:rsidRDefault="00AB7D71" w:rsidP="00AB7D71">
      <w:pPr>
        <w:autoSpaceDE w:val="0"/>
        <w:autoSpaceDN w:val="0"/>
        <w:adjustRightInd w:val="0"/>
        <w:spacing w:line="320" w:lineRule="atLeas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>Zástupce dodavatele:</w:t>
      </w:r>
      <w:r w:rsidRPr="00F27DB3">
        <w:rPr>
          <w:rFonts w:ascii="Candara" w:hAnsi="Candara"/>
          <w:color w:val="000000"/>
          <w:szCs w:val="22"/>
        </w:rPr>
        <w:t xml:space="preserve"> </w:t>
      </w:r>
      <w:r w:rsidRPr="00F27DB3">
        <w:rPr>
          <w:rFonts w:ascii="Candara" w:hAnsi="Candara"/>
          <w:szCs w:val="22"/>
          <w:highlight w:val="yellow"/>
        </w:rPr>
        <w:t>[DOPLNÍ DODAVATEL]</w:t>
      </w:r>
    </w:p>
    <w:p w14:paraId="518E5416" w14:textId="77777777" w:rsidR="00AB7D71" w:rsidRPr="00F27DB3" w:rsidRDefault="00AB7D71" w:rsidP="00AB7D71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  <w:szCs w:val="22"/>
        </w:rPr>
      </w:pPr>
      <w:r w:rsidRPr="00F27DB3">
        <w:rPr>
          <w:rFonts w:ascii="Candara" w:hAnsi="Candara"/>
          <w:szCs w:val="22"/>
        </w:rPr>
        <w:t>(„</w:t>
      </w:r>
      <w:r w:rsidRPr="00F27DB3">
        <w:rPr>
          <w:rFonts w:ascii="Candara" w:hAnsi="Candara"/>
          <w:b/>
          <w:bCs/>
          <w:szCs w:val="22"/>
        </w:rPr>
        <w:t>dodavatel</w:t>
      </w:r>
      <w:r w:rsidRPr="00F27DB3">
        <w:rPr>
          <w:rFonts w:ascii="Candara" w:hAnsi="Candara"/>
          <w:szCs w:val="22"/>
        </w:rPr>
        <w:t>“)</w:t>
      </w:r>
    </w:p>
    <w:p w14:paraId="0AEB8171" w14:textId="77777777" w:rsidR="00246B19" w:rsidRPr="00F27DB3" w:rsidRDefault="00246B19" w:rsidP="0065790A">
      <w:p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</w:p>
    <w:p w14:paraId="1981C44D" w14:textId="09914005" w:rsidR="0065790A" w:rsidRPr="00F27DB3" w:rsidRDefault="0065790A" w:rsidP="0065790A">
      <w:p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Předpokládaná </w:t>
      </w:r>
      <w:r w:rsidRPr="00F27DB3">
        <w:rPr>
          <w:rFonts w:ascii="Candara" w:hAnsi="Candara"/>
          <w:b/>
          <w:szCs w:val="22"/>
        </w:rPr>
        <w:t>funkce</w:t>
      </w:r>
      <w:r w:rsidRPr="00F27DB3">
        <w:rPr>
          <w:rFonts w:ascii="Candara" w:hAnsi="Candara"/>
          <w:szCs w:val="22"/>
        </w:rPr>
        <w:t xml:space="preserve"> ze seznamu členů realizačního týmu dodavatele dle bodu </w:t>
      </w:r>
      <w:r w:rsidR="00F27DB3">
        <w:rPr>
          <w:rFonts w:ascii="Candara" w:hAnsi="Candara"/>
          <w:szCs w:val="22"/>
        </w:rPr>
        <w:t>3</w:t>
      </w:r>
      <w:r w:rsidRPr="00F27DB3">
        <w:rPr>
          <w:rFonts w:ascii="Candara" w:hAnsi="Candara"/>
          <w:szCs w:val="22"/>
        </w:rPr>
        <w:t xml:space="preserve">.4.2 </w:t>
      </w:r>
      <w:r w:rsidR="00F27DB3">
        <w:rPr>
          <w:rFonts w:ascii="Candara" w:hAnsi="Candara"/>
          <w:szCs w:val="22"/>
        </w:rPr>
        <w:t xml:space="preserve">Kvalifikační </w:t>
      </w:r>
      <w:r w:rsidRPr="00F27DB3">
        <w:rPr>
          <w:rFonts w:ascii="Candara" w:hAnsi="Candara"/>
          <w:szCs w:val="22"/>
        </w:rPr>
        <w:t xml:space="preserve"> dokumentace: </w:t>
      </w:r>
      <w:r w:rsidRPr="00F27DB3">
        <w:rPr>
          <w:rFonts w:ascii="Candara" w:hAnsi="Candara"/>
          <w:szCs w:val="22"/>
          <w:shd w:val="clear" w:color="auto" w:fill="FFFF00"/>
        </w:rPr>
        <w:t>[DOPLNÍ DODAVATEL]</w:t>
      </w:r>
    </w:p>
    <w:p w14:paraId="22547379" w14:textId="77777777" w:rsidR="0065790A" w:rsidRPr="00F27DB3" w:rsidRDefault="0065790A" w:rsidP="0065790A">
      <w:pPr>
        <w:numPr>
          <w:ilvl w:val="0"/>
          <w:numId w:val="8"/>
        </w:num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Příjmení: </w:t>
      </w:r>
      <w:r w:rsidRPr="00F27DB3">
        <w:rPr>
          <w:rFonts w:ascii="Candara" w:hAnsi="Candara"/>
          <w:szCs w:val="22"/>
          <w:shd w:val="clear" w:color="auto" w:fill="FFFF00"/>
        </w:rPr>
        <w:t>[DOPLNÍ DODAVATEL]</w:t>
      </w:r>
    </w:p>
    <w:p w14:paraId="1CDEB6F6" w14:textId="77777777" w:rsidR="0065790A" w:rsidRPr="00F27DB3" w:rsidRDefault="0065790A" w:rsidP="0065790A">
      <w:pPr>
        <w:numPr>
          <w:ilvl w:val="0"/>
          <w:numId w:val="8"/>
        </w:num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Jméno: </w:t>
      </w:r>
      <w:r w:rsidRPr="00F27DB3">
        <w:rPr>
          <w:rFonts w:ascii="Candara" w:hAnsi="Candara"/>
          <w:szCs w:val="22"/>
          <w:shd w:val="clear" w:color="auto" w:fill="FFFF00"/>
        </w:rPr>
        <w:t>[DOPLNÍ DODAVATEL]</w:t>
      </w:r>
    </w:p>
    <w:p w14:paraId="271DB237" w14:textId="77777777" w:rsidR="0065790A" w:rsidRPr="00F27DB3" w:rsidRDefault="0065790A" w:rsidP="0065790A">
      <w:pPr>
        <w:numPr>
          <w:ilvl w:val="0"/>
          <w:numId w:val="8"/>
        </w:num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Kontaktní pracovní adresa (včetně pracovní tel/e-mail): </w:t>
      </w:r>
      <w:r w:rsidRPr="00F27DB3">
        <w:rPr>
          <w:rFonts w:ascii="Candara" w:hAnsi="Candara"/>
          <w:szCs w:val="22"/>
          <w:shd w:val="clear" w:color="auto" w:fill="FFFF00"/>
        </w:rPr>
        <w:t>[DOPLNÍ DODAVATEL]</w:t>
      </w:r>
    </w:p>
    <w:p w14:paraId="6B2E8733" w14:textId="60271B2C" w:rsidR="00B6007E" w:rsidRPr="00F27DB3" w:rsidRDefault="0065790A" w:rsidP="00B6007E">
      <w:pPr>
        <w:numPr>
          <w:ilvl w:val="0"/>
          <w:numId w:val="8"/>
        </w:num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Nejvyšší dosažené </w:t>
      </w:r>
      <w:r w:rsidRPr="00F27DB3">
        <w:rPr>
          <w:rFonts w:ascii="Candara" w:hAnsi="Candara"/>
          <w:bCs/>
          <w:szCs w:val="22"/>
        </w:rPr>
        <w:t>vzdělání</w:t>
      </w:r>
      <w:r w:rsidRPr="00F27DB3">
        <w:rPr>
          <w:rFonts w:ascii="Candara" w:hAnsi="Candara"/>
          <w:szCs w:val="22"/>
        </w:rPr>
        <w:t>, resp. postačuje uvést vzdělání požadované k prokázání kvalifikace: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94"/>
        <w:gridCol w:w="2700"/>
      </w:tblGrid>
      <w:tr w:rsidR="00B6007E" w:rsidRPr="00F27DB3" w14:paraId="48FBEDE0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5396784B" w14:textId="2025B52C" w:rsidR="00B6007E" w:rsidRPr="00F27DB3" w:rsidRDefault="00B6007E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</w:rPr>
              <w:t>Instituce</w:t>
            </w:r>
          </w:p>
        </w:tc>
        <w:tc>
          <w:tcPr>
            <w:tcW w:w="2700" w:type="dxa"/>
            <w:vAlign w:val="center"/>
          </w:tcPr>
          <w:p w14:paraId="4E91C33E" w14:textId="77777777" w:rsidR="00B6007E" w:rsidRPr="00F27DB3" w:rsidRDefault="00B6007E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B6007E" w:rsidRPr="00F27DB3" w14:paraId="577867EB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AA183C2" w14:textId="77777777" w:rsidR="00B6007E" w:rsidRPr="00F27DB3" w:rsidRDefault="00B6007E" w:rsidP="00246B19">
            <w:pPr>
              <w:spacing w:line="276" w:lineRule="auto"/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</w:rPr>
              <w:t>Délka</w:t>
            </w:r>
          </w:p>
          <w:p w14:paraId="03E187BD" w14:textId="61A42110" w:rsidR="00B6007E" w:rsidRPr="00F27DB3" w:rsidRDefault="00B6007E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</w:rPr>
              <w:t>Od (měsíc/rok) - do (měsíc/rok)</w:t>
            </w:r>
          </w:p>
        </w:tc>
        <w:tc>
          <w:tcPr>
            <w:tcW w:w="2700" w:type="dxa"/>
            <w:vAlign w:val="center"/>
          </w:tcPr>
          <w:p w14:paraId="7E211D92" w14:textId="77777777" w:rsidR="00B6007E" w:rsidRPr="00F27DB3" w:rsidRDefault="00B6007E" w:rsidP="00246B19">
            <w:pPr>
              <w:jc w:val="left"/>
              <w:rPr>
                <w:rFonts w:ascii="Candara" w:hAnsi="Candara"/>
                <w:b/>
                <w:szCs w:val="22"/>
                <w:highlight w:val="green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B6007E" w:rsidRPr="00F27DB3" w14:paraId="31640887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41378234" w14:textId="709558F9" w:rsidR="00B6007E" w:rsidRPr="00F27DB3" w:rsidRDefault="00B6007E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</w:rPr>
              <w:t>Stupeň</w:t>
            </w:r>
          </w:p>
        </w:tc>
        <w:tc>
          <w:tcPr>
            <w:tcW w:w="2700" w:type="dxa"/>
            <w:vAlign w:val="center"/>
          </w:tcPr>
          <w:p w14:paraId="098AEAF2" w14:textId="77777777" w:rsidR="00B6007E" w:rsidRPr="00F27DB3" w:rsidRDefault="00B6007E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</w:tbl>
    <w:p w14:paraId="3DE5489E" w14:textId="507C14B9" w:rsidR="0065790A" w:rsidRPr="00F27DB3" w:rsidRDefault="0065790A" w:rsidP="00246B19">
      <w:pPr>
        <w:numPr>
          <w:ilvl w:val="0"/>
          <w:numId w:val="8"/>
        </w:numPr>
        <w:suppressAutoHyphens w:val="0"/>
        <w:spacing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>Jiné znalosti/certifikáty</w:t>
      </w:r>
      <w:r w:rsidR="0067155C" w:rsidRPr="00F27DB3">
        <w:rPr>
          <w:rFonts w:ascii="Candara" w:hAnsi="Candara"/>
          <w:szCs w:val="22"/>
        </w:rPr>
        <w:t>/autorizace a oprávnění</w:t>
      </w:r>
      <w:r w:rsidRPr="00F27DB3">
        <w:rPr>
          <w:rFonts w:ascii="Candara" w:hAnsi="Candara"/>
          <w:szCs w:val="22"/>
        </w:rPr>
        <w:t xml:space="preserve">: </w:t>
      </w:r>
      <w:r w:rsidRPr="00F27DB3">
        <w:rPr>
          <w:rFonts w:ascii="Candara" w:hAnsi="Candara"/>
          <w:szCs w:val="22"/>
          <w:shd w:val="clear" w:color="auto" w:fill="FFFF00"/>
        </w:rPr>
        <w:t>[DOPLNÍ DODAVATEL]</w:t>
      </w:r>
      <w:r w:rsidRPr="00F27DB3">
        <w:rPr>
          <w:rFonts w:ascii="Candara" w:hAnsi="Candara"/>
          <w:szCs w:val="22"/>
          <w:shd w:val="clear" w:color="auto" w:fill="FFFF00"/>
        </w:rPr>
        <w:tab/>
      </w:r>
    </w:p>
    <w:p w14:paraId="201F9F94" w14:textId="77777777" w:rsidR="0065790A" w:rsidRPr="00F27DB3" w:rsidRDefault="0065790A" w:rsidP="0067155C">
      <w:pPr>
        <w:numPr>
          <w:ilvl w:val="0"/>
          <w:numId w:val="8"/>
        </w:numPr>
        <w:suppressAutoHyphens w:val="0"/>
        <w:spacing w:before="0" w:after="160" w:line="259" w:lineRule="auto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Současná funkce/pracovní pozice včetně zaměstnavatele a vztahu k zaměstnavateli, příp. uvést OSVČ či jinak dle skutečného stavu: </w:t>
      </w:r>
      <w:r w:rsidRPr="00F27DB3">
        <w:rPr>
          <w:rFonts w:ascii="Candara" w:hAnsi="Candara"/>
          <w:szCs w:val="22"/>
          <w:shd w:val="clear" w:color="auto" w:fill="FFFF00"/>
        </w:rPr>
        <w:t>[DOPLNÍ DODAVATEL]</w:t>
      </w:r>
    </w:p>
    <w:p w14:paraId="5B1BB99E" w14:textId="15106B49" w:rsidR="0065790A" w:rsidRPr="00F27DB3" w:rsidRDefault="0065790A" w:rsidP="0067155C">
      <w:pPr>
        <w:suppressAutoHyphens w:val="0"/>
        <w:spacing w:before="0" w:after="160" w:line="259" w:lineRule="auto"/>
        <w:rPr>
          <w:rFonts w:ascii="Candara" w:hAnsi="Candara"/>
          <w:szCs w:val="22"/>
        </w:rPr>
      </w:pPr>
      <w:r w:rsidRPr="00F27DB3">
        <w:rPr>
          <w:rFonts w:ascii="Candara" w:hAnsi="Candara"/>
          <w:b/>
          <w:szCs w:val="22"/>
        </w:rPr>
        <w:lastRenderedPageBreak/>
        <w:t>Pozn. Zadavatele:</w:t>
      </w:r>
      <w:r w:rsidRPr="00F27DB3">
        <w:rPr>
          <w:rFonts w:ascii="Candara" w:hAnsi="Candara"/>
          <w:szCs w:val="22"/>
        </w:rPr>
        <w:t xml:space="preserve"> Dodavatel uvede některou z následujících alternativ: pracovní poměr na plný úvazek, pracovní poměr na částečný úvazek, dohoda o pracovní činnosti, dohoda o provedení práce, člen statutárního orgánu, OSVČ, příp. další možnost. Pro vyloučení pochybností Zadavatel uvádí, že pokud je dokládaná osoba OSVČ a zároveň není současně dodavatelem nebo není vůči dodavateli v pracovním či obdobném poměru, bude považována za jinou osobu ve smyslu § 83 zákona č. 134/2016 Sb., o zadávání veřejných zakázek, ve znění pozdějších předpisů, se všemi důsledky z toho vyplývajícími, nikoliv za zaměstnance či za osobu v obdobném postavení.</w:t>
      </w:r>
    </w:p>
    <w:p w14:paraId="710D8CDA" w14:textId="46A03A04" w:rsidR="00AB7D71" w:rsidRPr="00F27DB3" w:rsidRDefault="0065790A" w:rsidP="006A2DFC">
      <w:pPr>
        <w:numPr>
          <w:ilvl w:val="0"/>
          <w:numId w:val="8"/>
        </w:num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b/>
          <w:szCs w:val="22"/>
        </w:rPr>
        <w:t>Praxe</w:t>
      </w:r>
      <w:r w:rsidRPr="00F27DB3">
        <w:rPr>
          <w:rFonts w:ascii="Candara" w:hAnsi="Candara"/>
          <w:szCs w:val="22"/>
        </w:rPr>
        <w:t xml:space="preserve"> pro účely </w:t>
      </w:r>
      <w:r w:rsidRPr="00F27DB3">
        <w:rPr>
          <w:rFonts w:ascii="Candara" w:hAnsi="Candara"/>
          <w:b/>
          <w:szCs w:val="22"/>
        </w:rPr>
        <w:t>prokázání kvalifikace</w:t>
      </w:r>
      <w:r w:rsidRPr="00F27DB3">
        <w:rPr>
          <w:rFonts w:ascii="Candara" w:hAnsi="Candara"/>
          <w:szCs w:val="22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94"/>
        <w:gridCol w:w="2700"/>
      </w:tblGrid>
      <w:tr w:rsidR="00AB7D71" w:rsidRPr="00F27DB3" w14:paraId="50A746B6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478AB274" w14:textId="2C833375" w:rsidR="00AB7D71" w:rsidRPr="00F27DB3" w:rsidRDefault="00AB7D71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</w:rPr>
              <w:t>Roky odborné praxe celkem</w:t>
            </w:r>
          </w:p>
        </w:tc>
        <w:tc>
          <w:tcPr>
            <w:tcW w:w="2700" w:type="dxa"/>
            <w:vAlign w:val="center"/>
          </w:tcPr>
          <w:p w14:paraId="2EECE203" w14:textId="77777777" w:rsidR="00AB7D71" w:rsidRPr="00F27DB3" w:rsidRDefault="00AB7D71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AB7D71" w:rsidRPr="00F27DB3" w14:paraId="25D77710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C5081BE" w14:textId="4059D1AA" w:rsidR="00AB7D71" w:rsidRPr="00F27DB3" w:rsidRDefault="006A2DFC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Popis pracovních činností/náplň praxe v rámci realizace projektu</w:t>
            </w:r>
          </w:p>
        </w:tc>
        <w:tc>
          <w:tcPr>
            <w:tcW w:w="2700" w:type="dxa"/>
            <w:vAlign w:val="center"/>
          </w:tcPr>
          <w:p w14:paraId="778E36C1" w14:textId="77777777" w:rsidR="00AB7D71" w:rsidRPr="00F27DB3" w:rsidRDefault="00AB7D71" w:rsidP="00246B19">
            <w:pPr>
              <w:jc w:val="left"/>
              <w:rPr>
                <w:rFonts w:ascii="Candara" w:hAnsi="Candara"/>
                <w:b/>
                <w:szCs w:val="22"/>
                <w:highlight w:val="green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AB7D71" w:rsidRPr="00F27DB3" w14:paraId="27B33C67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FF26550" w14:textId="50CD4F82" w:rsidR="00AB7D71" w:rsidRPr="00F27DB3" w:rsidRDefault="006A2DFC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Délka praxe – doba zapojení na projektu od (měsíc/rok) - do (měsíc/rok) včetně</w:t>
            </w:r>
          </w:p>
        </w:tc>
        <w:tc>
          <w:tcPr>
            <w:tcW w:w="2700" w:type="dxa"/>
            <w:vAlign w:val="center"/>
          </w:tcPr>
          <w:p w14:paraId="512586DA" w14:textId="77777777" w:rsidR="00AB7D71" w:rsidRPr="00F27DB3" w:rsidRDefault="00AB7D71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AB7D71" w:rsidRPr="00F27DB3" w14:paraId="0AC97BA5" w14:textId="77777777" w:rsidTr="00246B19">
        <w:trPr>
          <w:trHeight w:val="517"/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222101C7" w14:textId="6F700584" w:rsidR="00AB7D71" w:rsidRPr="00F27DB3" w:rsidRDefault="006A2DFC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Místo výkonu praxe</w:t>
            </w:r>
          </w:p>
        </w:tc>
        <w:tc>
          <w:tcPr>
            <w:tcW w:w="2700" w:type="dxa"/>
            <w:vAlign w:val="center"/>
          </w:tcPr>
          <w:p w14:paraId="1D52C12C" w14:textId="4CAA609E" w:rsidR="00AB7D71" w:rsidRPr="00F27DB3" w:rsidRDefault="00AB7D71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6A2DFC" w:rsidRPr="00F27DB3" w14:paraId="4887BBD1" w14:textId="77777777" w:rsidTr="00246B19">
        <w:trPr>
          <w:trHeight w:val="517"/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58A8A4A" w14:textId="37908A3F" w:rsidR="006A2DFC" w:rsidRPr="00F27DB3" w:rsidRDefault="006A2DFC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Zaměstnavatel (obch. firma/název a sídlo) / OSVČ</w:t>
            </w:r>
          </w:p>
        </w:tc>
        <w:tc>
          <w:tcPr>
            <w:tcW w:w="2700" w:type="dxa"/>
            <w:vAlign w:val="center"/>
          </w:tcPr>
          <w:p w14:paraId="1EE81559" w14:textId="0853F7AD" w:rsidR="006A2DFC" w:rsidRPr="00F27DB3" w:rsidRDefault="006A2DFC" w:rsidP="00246B19">
            <w:pPr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F27DB3">
              <w:rPr>
                <w:rFonts w:ascii="Candara" w:hAnsi="Candara"/>
                <w:szCs w:val="22"/>
                <w:shd w:val="clear" w:color="auto" w:fill="FFFF00"/>
              </w:rPr>
              <w:t>[DOPLNÍ DODAVATEL]</w:t>
            </w:r>
          </w:p>
        </w:tc>
      </w:tr>
    </w:tbl>
    <w:p w14:paraId="3B315F89" w14:textId="10F3EF8F" w:rsidR="0065790A" w:rsidRPr="00F27DB3" w:rsidRDefault="0065790A" w:rsidP="00246B19">
      <w:pPr>
        <w:numPr>
          <w:ilvl w:val="0"/>
          <w:numId w:val="8"/>
        </w:numPr>
        <w:suppressAutoHyphens w:val="0"/>
        <w:spacing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Osoba je / není </w:t>
      </w:r>
      <w:r w:rsidRPr="00F27DB3">
        <w:rPr>
          <w:rFonts w:ascii="Candara" w:hAnsi="Candara"/>
          <w:szCs w:val="22"/>
          <w:highlight w:val="yellow"/>
        </w:rPr>
        <w:t>[DOPLNÍ DODAVATEL]</w:t>
      </w:r>
      <w:r w:rsidRPr="00F27DB3">
        <w:rPr>
          <w:rFonts w:ascii="Candara" w:hAnsi="Candara"/>
          <w:szCs w:val="22"/>
        </w:rPr>
        <w:t xml:space="preserve"> současně zaměstnancem Zadavatele.</w:t>
      </w:r>
    </w:p>
    <w:p w14:paraId="702AE79A" w14:textId="7D7778B6" w:rsidR="0065790A" w:rsidRPr="00F27DB3" w:rsidRDefault="0065790A" w:rsidP="0065790A">
      <w:pPr>
        <w:numPr>
          <w:ilvl w:val="0"/>
          <w:numId w:val="8"/>
        </w:num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bCs/>
          <w:szCs w:val="22"/>
        </w:rPr>
        <w:t xml:space="preserve">Zkušenosti s plněním zakázek v rámci funkce </w:t>
      </w:r>
      <w:r w:rsidRPr="00F27DB3">
        <w:rPr>
          <w:rFonts w:ascii="Candara" w:hAnsi="Candara"/>
          <w:bCs/>
          <w:szCs w:val="22"/>
          <w:highlight w:val="yellow"/>
        </w:rPr>
        <w:t>[DOPLNÍ DODAVATEL]</w:t>
      </w:r>
      <w:r w:rsidRPr="00F27DB3">
        <w:rPr>
          <w:rFonts w:ascii="Candara" w:hAnsi="Candara"/>
          <w:bCs/>
          <w:szCs w:val="22"/>
        </w:rPr>
        <w:t xml:space="preserve"> za účelem </w:t>
      </w:r>
      <w:r w:rsidRPr="00F27DB3">
        <w:rPr>
          <w:rFonts w:ascii="Candara" w:hAnsi="Candara"/>
          <w:b/>
          <w:szCs w:val="22"/>
        </w:rPr>
        <w:t>prokázání kvalifikace</w:t>
      </w:r>
      <w:r w:rsidRPr="00F27DB3">
        <w:rPr>
          <w:rFonts w:ascii="Candara" w:hAnsi="Candara"/>
          <w:szCs w:val="22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94"/>
        <w:gridCol w:w="2700"/>
      </w:tblGrid>
      <w:tr w:rsidR="006A2DFC" w:rsidRPr="00F27DB3" w14:paraId="38B1826C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26BD4B7B" w14:textId="3F145EF0" w:rsidR="006A2DFC" w:rsidRPr="00F27DB3" w:rsidRDefault="006A2DFC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Název zakázky</w:t>
            </w:r>
          </w:p>
        </w:tc>
        <w:tc>
          <w:tcPr>
            <w:tcW w:w="2700" w:type="dxa"/>
            <w:vAlign w:val="center"/>
          </w:tcPr>
          <w:p w14:paraId="47057DA2" w14:textId="77777777" w:rsidR="006A2DFC" w:rsidRPr="00F27DB3" w:rsidRDefault="006A2DFC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6A2DFC" w:rsidRPr="00F27DB3" w14:paraId="2E2FD064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0CE54985" w14:textId="0B8B050B" w:rsidR="006A2DFC" w:rsidRPr="00F27DB3" w:rsidRDefault="00B6007E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Popis předmětu plnění zakázky – v detailu potřebném pro ověření splnění požadavků</w:t>
            </w:r>
          </w:p>
        </w:tc>
        <w:tc>
          <w:tcPr>
            <w:tcW w:w="2700" w:type="dxa"/>
            <w:vAlign w:val="center"/>
          </w:tcPr>
          <w:p w14:paraId="53423674" w14:textId="77777777" w:rsidR="006A2DFC" w:rsidRPr="00F27DB3" w:rsidRDefault="006A2DFC" w:rsidP="00246B19">
            <w:pPr>
              <w:jc w:val="left"/>
              <w:rPr>
                <w:rFonts w:ascii="Candara" w:hAnsi="Candara"/>
                <w:b/>
                <w:szCs w:val="22"/>
                <w:highlight w:val="green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6A2DFC" w:rsidRPr="00F27DB3" w14:paraId="67217B9F" w14:textId="77777777" w:rsidTr="00246B19">
        <w:trPr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7B5A5468" w14:textId="6F4D2107" w:rsidR="006A2DFC" w:rsidRPr="00F27DB3" w:rsidRDefault="001A1174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Kontaktní údaje kontaktní osoby objednatele</w:t>
            </w:r>
          </w:p>
        </w:tc>
        <w:tc>
          <w:tcPr>
            <w:tcW w:w="2700" w:type="dxa"/>
            <w:vAlign w:val="center"/>
          </w:tcPr>
          <w:p w14:paraId="53650FF1" w14:textId="77777777" w:rsidR="006A2DFC" w:rsidRPr="00F27DB3" w:rsidRDefault="006A2DFC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6A2DFC" w:rsidRPr="00F27DB3" w14:paraId="4BEE7E30" w14:textId="77777777" w:rsidTr="00246B19">
        <w:trPr>
          <w:trHeight w:val="517"/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0A907242" w14:textId="7CF905EC" w:rsidR="006A2DFC" w:rsidRPr="00F27DB3" w:rsidRDefault="00B6007E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Termín dokončení zakázky, resp. té části plnění zakázky, které obsahově odpovídá zadavatelem stanovené minimální úrovni požadované kvalifikace v případě zakázky na více činností</w:t>
            </w:r>
          </w:p>
        </w:tc>
        <w:tc>
          <w:tcPr>
            <w:tcW w:w="2700" w:type="dxa"/>
            <w:vAlign w:val="center"/>
          </w:tcPr>
          <w:p w14:paraId="627C0C3D" w14:textId="77777777" w:rsidR="006A2DFC" w:rsidRPr="00F27DB3" w:rsidRDefault="006A2DFC" w:rsidP="00246B19">
            <w:pPr>
              <w:jc w:val="left"/>
              <w:rPr>
                <w:rFonts w:ascii="Candara" w:hAnsi="Candara"/>
                <w:b/>
                <w:szCs w:val="22"/>
              </w:rPr>
            </w:pPr>
            <w:r w:rsidRPr="00F27DB3">
              <w:rPr>
                <w:rFonts w:ascii="Candara" w:hAnsi="Candara"/>
                <w:b/>
                <w:szCs w:val="22"/>
                <w:highlight w:val="yellow"/>
              </w:rPr>
              <w:t>[</w:t>
            </w:r>
            <w:r w:rsidRPr="00F27DB3">
              <w:rPr>
                <w:rFonts w:ascii="Candara" w:hAnsi="Candara"/>
                <w:szCs w:val="22"/>
                <w:highlight w:val="yellow"/>
              </w:rPr>
              <w:t>DOPLNÍ DODAVATEL</w:t>
            </w:r>
            <w:r w:rsidRPr="00F27DB3">
              <w:rPr>
                <w:rFonts w:ascii="Candara" w:hAnsi="Candara"/>
                <w:b/>
                <w:szCs w:val="22"/>
                <w:highlight w:val="yellow"/>
              </w:rPr>
              <w:t>]</w:t>
            </w:r>
          </w:p>
        </w:tc>
      </w:tr>
      <w:tr w:rsidR="006A2DFC" w:rsidRPr="00F27DB3" w14:paraId="6F204F89" w14:textId="77777777" w:rsidTr="00246B19">
        <w:trPr>
          <w:trHeight w:val="517"/>
          <w:jc w:val="center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176BE536" w14:textId="78651CA7" w:rsidR="006A2DFC" w:rsidRPr="00F27DB3" w:rsidRDefault="00B6007E" w:rsidP="00246B19">
            <w:pPr>
              <w:jc w:val="left"/>
              <w:rPr>
                <w:rFonts w:ascii="Candara" w:hAnsi="Candara"/>
                <w:b/>
                <w:bCs/>
                <w:szCs w:val="22"/>
              </w:rPr>
            </w:pPr>
            <w:r w:rsidRPr="00F27DB3">
              <w:rPr>
                <w:rFonts w:ascii="Candara" w:hAnsi="Candara"/>
                <w:b/>
                <w:bCs/>
                <w:szCs w:val="22"/>
              </w:rPr>
              <w:t>Popis pracovních činností vykonávaných členem odb</w:t>
            </w:r>
            <w:r w:rsidR="00246B19" w:rsidRPr="00F27DB3">
              <w:rPr>
                <w:rFonts w:ascii="Candara" w:hAnsi="Candara"/>
                <w:b/>
                <w:bCs/>
                <w:szCs w:val="22"/>
              </w:rPr>
              <w:t>orného</w:t>
            </w:r>
            <w:r w:rsidRPr="00F27DB3">
              <w:rPr>
                <w:rFonts w:ascii="Candara" w:hAnsi="Candara"/>
                <w:b/>
                <w:bCs/>
                <w:szCs w:val="22"/>
              </w:rPr>
              <w:t xml:space="preserve"> personálu – v detailu potřebném pro ověření splnění požadavků</w:t>
            </w:r>
          </w:p>
        </w:tc>
        <w:tc>
          <w:tcPr>
            <w:tcW w:w="2700" w:type="dxa"/>
            <w:vAlign w:val="center"/>
          </w:tcPr>
          <w:p w14:paraId="21450011" w14:textId="77777777" w:rsidR="006A2DFC" w:rsidRPr="00F27DB3" w:rsidRDefault="006A2DFC" w:rsidP="00246B19">
            <w:pPr>
              <w:jc w:val="left"/>
              <w:rPr>
                <w:rFonts w:ascii="Candara" w:hAnsi="Candara"/>
                <w:b/>
                <w:szCs w:val="22"/>
                <w:highlight w:val="yellow"/>
              </w:rPr>
            </w:pPr>
            <w:r w:rsidRPr="00F27DB3">
              <w:rPr>
                <w:rFonts w:ascii="Candara" w:hAnsi="Candara"/>
                <w:szCs w:val="22"/>
                <w:shd w:val="clear" w:color="auto" w:fill="FFFF00"/>
              </w:rPr>
              <w:t>[DOPLNÍ DODAVATEL]</w:t>
            </w:r>
          </w:p>
        </w:tc>
      </w:tr>
    </w:tbl>
    <w:p w14:paraId="652F2B09" w14:textId="77777777" w:rsidR="0065790A" w:rsidRPr="00F27DB3" w:rsidRDefault="0065790A" w:rsidP="00246B19">
      <w:pPr>
        <w:numPr>
          <w:ilvl w:val="0"/>
          <w:numId w:val="8"/>
        </w:numPr>
        <w:suppressAutoHyphens w:val="0"/>
        <w:spacing w:after="160" w:line="259" w:lineRule="auto"/>
        <w:jc w:val="left"/>
        <w:rPr>
          <w:rFonts w:ascii="Candara" w:hAnsi="Candara"/>
          <w:szCs w:val="22"/>
          <w:shd w:val="clear" w:color="auto" w:fill="FFFF00"/>
        </w:rPr>
      </w:pPr>
      <w:r w:rsidRPr="00F27DB3">
        <w:rPr>
          <w:rFonts w:ascii="Candara" w:hAnsi="Candara"/>
          <w:szCs w:val="22"/>
        </w:rPr>
        <w:t xml:space="preserve">jiné informace (dle uvážení dodavatele): </w:t>
      </w:r>
      <w:r w:rsidRPr="00F27DB3">
        <w:rPr>
          <w:rFonts w:ascii="Candara" w:hAnsi="Candara"/>
          <w:szCs w:val="22"/>
          <w:shd w:val="clear" w:color="auto" w:fill="FFFF00"/>
        </w:rPr>
        <w:t>[DOPLNÍ DODAVATEL]</w:t>
      </w:r>
    </w:p>
    <w:p w14:paraId="5D92EB5C" w14:textId="77777777" w:rsidR="0065790A" w:rsidRPr="00F27DB3" w:rsidRDefault="0065790A" w:rsidP="0065790A">
      <w:pPr>
        <w:suppressAutoHyphens w:val="0"/>
        <w:spacing w:before="0" w:after="160" w:line="259" w:lineRule="auto"/>
        <w:jc w:val="left"/>
        <w:rPr>
          <w:rFonts w:ascii="Candara" w:hAnsi="Candara"/>
          <w:bCs/>
          <w:szCs w:val="22"/>
        </w:rPr>
      </w:pPr>
      <w:r w:rsidRPr="00F27DB3">
        <w:rPr>
          <w:rFonts w:ascii="Candara" w:hAnsi="Candara"/>
          <w:bCs/>
          <w:szCs w:val="22"/>
        </w:rPr>
        <w:t xml:space="preserve">Přílohy: </w:t>
      </w:r>
      <w:r w:rsidRPr="00F27DB3">
        <w:rPr>
          <w:rFonts w:ascii="Candara" w:hAnsi="Candara"/>
          <w:bCs/>
          <w:szCs w:val="22"/>
        </w:rPr>
        <w:tab/>
      </w:r>
    </w:p>
    <w:p w14:paraId="2CCF9603" w14:textId="434CB7DD" w:rsidR="0065790A" w:rsidRPr="00F27DB3" w:rsidRDefault="001757CE" w:rsidP="0065790A">
      <w:pPr>
        <w:suppressAutoHyphens w:val="0"/>
        <w:spacing w:before="0" w:after="160" w:line="259" w:lineRule="auto"/>
        <w:jc w:val="left"/>
        <w:rPr>
          <w:rFonts w:ascii="Candara" w:hAnsi="Candara"/>
          <w:bCs/>
          <w:szCs w:val="22"/>
        </w:rPr>
      </w:pPr>
      <w:r w:rsidRPr="00F27DB3">
        <w:rPr>
          <w:rFonts w:ascii="Candara" w:hAnsi="Candara"/>
          <w:bCs/>
          <w:szCs w:val="22"/>
        </w:rPr>
        <w:t>D</w:t>
      </w:r>
      <w:r w:rsidR="0065790A" w:rsidRPr="00F27DB3">
        <w:rPr>
          <w:rFonts w:ascii="Candara" w:hAnsi="Candara"/>
          <w:bCs/>
          <w:szCs w:val="22"/>
        </w:rPr>
        <w:t xml:space="preserve">oklady o požadovaném vzdělání/certifikaci, je-li pro daného člena realizačního týmu relevantní. </w:t>
      </w:r>
    </w:p>
    <w:p w14:paraId="5D547151" w14:textId="406F9E9F" w:rsidR="001757CE" w:rsidRPr="00F27DB3" w:rsidRDefault="0065790A" w:rsidP="0065790A">
      <w:pPr>
        <w:suppressAutoHyphens w:val="0"/>
        <w:spacing w:before="0" w:after="160" w:line="259" w:lineRule="auto"/>
        <w:jc w:val="left"/>
        <w:rPr>
          <w:rFonts w:ascii="Candara" w:hAnsi="Candara"/>
          <w:szCs w:val="22"/>
        </w:rPr>
      </w:pPr>
      <w:r w:rsidRPr="00F27DB3">
        <w:rPr>
          <w:rFonts w:ascii="Candara" w:hAnsi="Candara"/>
          <w:b/>
          <w:szCs w:val="22"/>
        </w:rPr>
        <w:lastRenderedPageBreak/>
        <w:t>Prohlášení člena realizačního týmu:</w:t>
      </w:r>
      <w:r w:rsidR="00246B19" w:rsidRPr="00F27DB3">
        <w:rPr>
          <w:rFonts w:ascii="Candara" w:hAnsi="Candara"/>
          <w:szCs w:val="22"/>
        </w:rPr>
        <w:br/>
      </w:r>
      <w:r w:rsidRPr="00F27DB3">
        <w:rPr>
          <w:rFonts w:ascii="Candara" w:hAnsi="Candara"/>
          <w:szCs w:val="22"/>
        </w:rPr>
        <w:t>Čestně prohlašuji, že veškeré údaje a informace uvedené v tomto profesním životopise jsou správné a pravdivé,</w:t>
      </w:r>
    </w:p>
    <w:bookmarkEnd w:id="0"/>
    <w:p w14:paraId="26E8FF98" w14:textId="77777777" w:rsidR="00EC3042" w:rsidRPr="00F27DB3" w:rsidRDefault="00EC3042" w:rsidP="00EC3042">
      <w:pPr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Místo: </w:t>
      </w:r>
      <w:r w:rsidRPr="00F27DB3">
        <w:rPr>
          <w:rFonts w:ascii="Candara" w:hAnsi="Candara"/>
          <w:szCs w:val="22"/>
          <w:highlight w:val="yellow"/>
        </w:rPr>
        <w:t>[DOPLNÍ DODAVATEL]</w:t>
      </w:r>
    </w:p>
    <w:p w14:paraId="49B4BA74" w14:textId="71B5DF52" w:rsidR="00047576" w:rsidRPr="00F27DB3" w:rsidRDefault="00EC3042" w:rsidP="00EC3042">
      <w:pPr>
        <w:rPr>
          <w:rFonts w:ascii="Candara" w:hAnsi="Candara"/>
          <w:szCs w:val="22"/>
        </w:rPr>
      </w:pPr>
      <w:r w:rsidRPr="00F27DB3">
        <w:rPr>
          <w:rFonts w:ascii="Candara" w:hAnsi="Candara"/>
          <w:szCs w:val="22"/>
        </w:rPr>
        <w:t xml:space="preserve">Datum: </w:t>
      </w:r>
      <w:r w:rsidRPr="00F27DB3">
        <w:rPr>
          <w:rFonts w:ascii="Candara" w:hAnsi="Candara"/>
          <w:szCs w:val="22"/>
          <w:highlight w:val="yellow"/>
        </w:rPr>
        <w:t>[DOPLNÍ DODAVATEL]</w:t>
      </w:r>
    </w:p>
    <w:sectPr w:rsidR="00047576" w:rsidRPr="00F27D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EEF7" w14:textId="77777777" w:rsidR="00C47D16" w:rsidRDefault="00C47D16" w:rsidP="003D3882">
      <w:pPr>
        <w:spacing w:before="0" w:after="0"/>
      </w:pPr>
      <w:r>
        <w:separator/>
      </w:r>
    </w:p>
  </w:endnote>
  <w:endnote w:type="continuationSeparator" w:id="0">
    <w:p w14:paraId="7AC2A19D" w14:textId="77777777" w:rsidR="00C47D16" w:rsidRDefault="00C47D16" w:rsidP="003D38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49B0" w14:textId="77777777" w:rsidR="00C47D16" w:rsidRDefault="00C47D16" w:rsidP="003D3882">
      <w:pPr>
        <w:spacing w:before="0" w:after="0"/>
      </w:pPr>
      <w:r>
        <w:separator/>
      </w:r>
    </w:p>
  </w:footnote>
  <w:footnote w:type="continuationSeparator" w:id="0">
    <w:p w14:paraId="22AEFAAB" w14:textId="77777777" w:rsidR="00C47D16" w:rsidRDefault="00C47D16" w:rsidP="003D38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5511" w14:textId="77777777" w:rsidR="00F27DB3" w:rsidRPr="008B652B" w:rsidRDefault="00F27DB3" w:rsidP="00F27DB3">
    <w:pPr>
      <w:spacing w:line="276" w:lineRule="auto"/>
      <w:jc w:val="center"/>
      <w:rPr>
        <w:rFonts w:ascii="Candara" w:hAnsi="Candara"/>
        <w:bCs/>
        <w:caps/>
      </w:rPr>
    </w:pPr>
    <w:bookmarkStart w:id="1" w:name="_Hlk219817180"/>
    <w:r w:rsidRPr="00206493">
      <w:rPr>
        <w:rFonts w:ascii="Candara" w:hAnsi="Candara"/>
        <w:bCs/>
        <w:caps/>
      </w:rPr>
      <w:t>„Instalace tepelných čerpadel a modernizace zdrojů chladu</w:t>
    </w:r>
    <w:r>
      <w:rPr>
        <w:rFonts w:ascii="Candara" w:hAnsi="Candara"/>
        <w:bCs/>
        <w:caps/>
      </w:rPr>
      <w:t xml:space="preserve"> </w:t>
    </w:r>
    <w:r w:rsidRPr="00206493">
      <w:rPr>
        <w:rFonts w:ascii="Candara" w:hAnsi="Candara"/>
        <w:bCs/>
        <w:caps/>
      </w:rPr>
      <w:t>za účelem využívání odpadního tepla – DČP č. 2: Instalace zdrojů a provedení systému distribuce tepla“</w:t>
    </w:r>
  </w:p>
  <w:bookmarkEnd w:id="1"/>
  <w:p w14:paraId="04CF7450" w14:textId="77777777" w:rsidR="00246B19" w:rsidRPr="00F27DB3" w:rsidRDefault="00246B19" w:rsidP="00F27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01F"/>
    <w:multiLevelType w:val="hybridMultilevel"/>
    <w:tmpl w:val="88884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B07C32B6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Garamond" w:hAnsi="Garamond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086D49"/>
    <w:multiLevelType w:val="hybridMultilevel"/>
    <w:tmpl w:val="D1D43962"/>
    <w:lvl w:ilvl="0" w:tplc="ABA0C102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AE6858"/>
    <w:multiLevelType w:val="multilevel"/>
    <w:tmpl w:val="4E6AD26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Calibri" w:hAnsi="Calibri" w:cs="Calibri" w:hint="default"/>
        <w:b w:val="0"/>
        <w:bCs w:val="0"/>
        <w:i w:val="0"/>
        <w:iCs w:val="0"/>
        <w:caps w:val="0"/>
        <w:color w:val="auto"/>
        <w:sz w:val="20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FD11771"/>
    <w:multiLevelType w:val="hybridMultilevel"/>
    <w:tmpl w:val="3A82D82E"/>
    <w:lvl w:ilvl="0" w:tplc="944A55EC">
      <w:start w:val="3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3BDE112C">
      <w:start w:val="1"/>
      <w:numFmt w:val="bullet"/>
      <w:lvlText w:val="-"/>
      <w:lvlJc w:val="left"/>
      <w:pPr>
        <w:ind w:left="1505" w:hanging="360"/>
      </w:pPr>
      <w:rPr>
        <w:rFonts w:ascii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3."/>
      <w:lvlJc w:val="right"/>
      <w:pPr>
        <w:ind w:left="425" w:hanging="141"/>
      </w:pPr>
      <w:rPr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D1D3C68"/>
    <w:multiLevelType w:val="hybridMultilevel"/>
    <w:tmpl w:val="88884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56141">
    <w:abstractNumId w:val="6"/>
  </w:num>
  <w:num w:numId="2" w16cid:durableId="1374622319">
    <w:abstractNumId w:val="4"/>
  </w:num>
  <w:num w:numId="3" w16cid:durableId="1340694062">
    <w:abstractNumId w:val="1"/>
  </w:num>
  <w:num w:numId="4" w16cid:durableId="316736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956954">
    <w:abstractNumId w:val="0"/>
  </w:num>
  <w:num w:numId="6" w16cid:durableId="1584145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4385028">
    <w:abstractNumId w:val="3"/>
  </w:num>
  <w:num w:numId="8" w16cid:durableId="1220938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101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2F"/>
    <w:rsid w:val="00042E6A"/>
    <w:rsid w:val="00047576"/>
    <w:rsid w:val="000A0119"/>
    <w:rsid w:val="001757CE"/>
    <w:rsid w:val="001A1174"/>
    <w:rsid w:val="00246B19"/>
    <w:rsid w:val="00282FF9"/>
    <w:rsid w:val="00354A35"/>
    <w:rsid w:val="003D3882"/>
    <w:rsid w:val="00484845"/>
    <w:rsid w:val="004F743A"/>
    <w:rsid w:val="00552D5C"/>
    <w:rsid w:val="005B15A8"/>
    <w:rsid w:val="0065790A"/>
    <w:rsid w:val="0067155C"/>
    <w:rsid w:val="006A2DFC"/>
    <w:rsid w:val="006A6E9F"/>
    <w:rsid w:val="006F5598"/>
    <w:rsid w:val="0077380D"/>
    <w:rsid w:val="007A5D2F"/>
    <w:rsid w:val="007E254A"/>
    <w:rsid w:val="00995227"/>
    <w:rsid w:val="00A274ED"/>
    <w:rsid w:val="00A55F10"/>
    <w:rsid w:val="00A64B3E"/>
    <w:rsid w:val="00AB7D71"/>
    <w:rsid w:val="00B6007E"/>
    <w:rsid w:val="00C47D16"/>
    <w:rsid w:val="00C51DDC"/>
    <w:rsid w:val="00E52C25"/>
    <w:rsid w:val="00EC3042"/>
    <w:rsid w:val="00F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ED786"/>
  <w15:chartTrackingRefBased/>
  <w15:docId w15:val="{5A6B8BCD-B593-40AC-9B9E-B6FF9BFA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D2F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eastAsia="ar-SA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77380D"/>
    <w:pPr>
      <w:keepNext/>
      <w:keepLines/>
      <w:suppressAutoHyphens w:val="0"/>
      <w:spacing w:before="240"/>
      <w:ind w:left="425" w:hanging="141"/>
      <w:outlineLvl w:val="0"/>
    </w:pPr>
    <w:rPr>
      <w:rFonts w:eastAsiaTheme="majorEastAsia" w:cs="Arial"/>
      <w:caps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77380D"/>
    <w:pPr>
      <w:keepNext/>
      <w:keepLines/>
      <w:suppressAutoHyphens w:val="0"/>
      <w:spacing w:before="180"/>
      <w:ind w:left="425" w:hanging="141"/>
      <w:outlineLvl w:val="1"/>
    </w:pPr>
    <w:rPr>
      <w:rFonts w:eastAsiaTheme="majorEastAsia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sl">
    <w:name w:val="Odst. čísl."/>
    <w:basedOn w:val="Normln"/>
    <w:link w:val="OdstslChar"/>
    <w:uiPriority w:val="3"/>
    <w:qFormat/>
    <w:rsid w:val="007A5D2F"/>
    <w:pPr>
      <w:suppressAutoHyphens w:val="0"/>
      <w:spacing w:before="0"/>
      <w:ind w:left="425" w:hanging="141"/>
    </w:pPr>
    <w:rPr>
      <w:rFonts w:eastAsiaTheme="minorHAnsi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7A5D2F"/>
    <w:rPr>
      <w:rFonts w:ascii="Times New Roman" w:hAnsi="Times New Roman"/>
      <w:sz w:val="20"/>
    </w:rPr>
  </w:style>
  <w:style w:type="paragraph" w:customStyle="1" w:styleId="1nadpis">
    <w:name w:val="1nadpis"/>
    <w:basedOn w:val="Normln"/>
    <w:qFormat/>
    <w:rsid w:val="007A5D2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7A5D2F"/>
    <w:pPr>
      <w:numPr>
        <w:ilvl w:val="1"/>
        <w:numId w:val="3"/>
      </w:numPr>
      <w:tabs>
        <w:tab w:val="num" w:pos="360"/>
      </w:tabs>
      <w:suppressAutoHyphens w:val="0"/>
      <w:spacing w:before="240" w:after="240"/>
    </w:pPr>
    <w:rPr>
      <w:rFonts w:ascii="Calibri" w:eastAsia="Times New Roman" w:hAnsi="Calibri"/>
      <w:szCs w:val="22"/>
      <w:lang w:eastAsia="en-US"/>
    </w:rPr>
  </w:style>
  <w:style w:type="paragraph" w:customStyle="1" w:styleId="3seznam">
    <w:name w:val="3seznam"/>
    <w:basedOn w:val="Normln"/>
    <w:qFormat/>
    <w:rsid w:val="007A5D2F"/>
    <w:pPr>
      <w:numPr>
        <w:ilvl w:val="2"/>
        <w:numId w:val="3"/>
      </w:numPr>
      <w:suppressAutoHyphens w:val="0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7A5D2F"/>
    <w:pPr>
      <w:numPr>
        <w:ilvl w:val="3"/>
        <w:numId w:val="3"/>
      </w:numPr>
      <w:suppressAutoHyphens w:val="0"/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5D2F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5D2F"/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1"/>
    <w:rsid w:val="0077380D"/>
    <w:rPr>
      <w:rFonts w:ascii="Times New Roman" w:eastAsiaTheme="majorEastAsia" w:hAnsi="Times New Roman" w:cs="Arial"/>
      <w:caps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77380D"/>
    <w:rPr>
      <w:rFonts w:ascii="Times New Roman" w:eastAsiaTheme="majorEastAsia" w:hAnsi="Times New Roman" w:cs="Arial"/>
      <w:b/>
      <w:bCs/>
      <w:szCs w:val="20"/>
    </w:rPr>
  </w:style>
  <w:style w:type="paragraph" w:customStyle="1" w:styleId="Psm">
    <w:name w:val="Písm."/>
    <w:basedOn w:val="Odstsl"/>
    <w:uiPriority w:val="5"/>
    <w:qFormat/>
    <w:rsid w:val="0077380D"/>
    <w:pPr>
      <w:tabs>
        <w:tab w:val="num" w:pos="360"/>
      </w:tabs>
      <w:ind w:left="709" w:hanging="284"/>
    </w:pPr>
    <w:rPr>
      <w:rFonts w:cs="Times New Roman"/>
    </w:rPr>
  </w:style>
  <w:style w:type="paragraph" w:customStyle="1" w:styleId="Odrka">
    <w:name w:val="Odrážka"/>
    <w:basedOn w:val="Psm"/>
    <w:uiPriority w:val="6"/>
    <w:qFormat/>
    <w:rsid w:val="0077380D"/>
    <w:pPr>
      <w:ind w:left="993"/>
    </w:pPr>
  </w:style>
  <w:style w:type="table" w:styleId="Mkatabulky">
    <w:name w:val="Table Grid"/>
    <w:basedOn w:val="Normlntabulka"/>
    <w:uiPriority w:val="39"/>
    <w:rsid w:val="0004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-1a">
    <w:name w:val="_Odstavec_1-1_a)"/>
    <w:basedOn w:val="Normln"/>
    <w:qFormat/>
    <w:rsid w:val="00047576"/>
    <w:pPr>
      <w:numPr>
        <w:numId w:val="7"/>
      </w:numPr>
      <w:tabs>
        <w:tab w:val="clear" w:pos="1077"/>
        <w:tab w:val="num" w:pos="360"/>
      </w:tabs>
      <w:suppressAutoHyphens w:val="0"/>
      <w:spacing w:before="0" w:line="264" w:lineRule="auto"/>
      <w:ind w:left="0" w:firstLine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2i">
    <w:name w:val="_Odstavec_1-2_(i)"/>
    <w:basedOn w:val="Normln"/>
    <w:qFormat/>
    <w:rsid w:val="00047576"/>
    <w:pPr>
      <w:numPr>
        <w:ilvl w:val="1"/>
        <w:numId w:val="7"/>
      </w:numPr>
      <w:tabs>
        <w:tab w:val="clear" w:pos="1531"/>
        <w:tab w:val="num" w:pos="360"/>
      </w:tabs>
      <w:suppressAutoHyphens w:val="0"/>
      <w:spacing w:before="0" w:after="60" w:line="264" w:lineRule="auto"/>
      <w:ind w:left="0" w:firstLine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31">
    <w:name w:val="_Odstavec_1-3_1)"/>
    <w:qFormat/>
    <w:rsid w:val="00047576"/>
    <w:pPr>
      <w:numPr>
        <w:ilvl w:val="2"/>
        <w:numId w:val="7"/>
      </w:numPr>
      <w:tabs>
        <w:tab w:val="clear" w:pos="1928"/>
        <w:tab w:val="num" w:pos="360"/>
      </w:tabs>
      <w:spacing w:after="60" w:line="264" w:lineRule="auto"/>
      <w:ind w:left="0" w:firstLine="0"/>
      <w:jc w:val="both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46B1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46B19"/>
    <w:rPr>
      <w:rFonts w:ascii="Times New Roman" w:eastAsia="SimSun" w:hAnsi="Times New Roman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6B19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46B19"/>
    <w:rPr>
      <w:rFonts w:ascii="Times New Roman" w:eastAsia="SimSun" w:hAnsi="Times New Roman" w:cs="Times New Roman"/>
      <w:szCs w:val="20"/>
      <w:lang w:eastAsia="ar-SA"/>
    </w:rPr>
  </w:style>
  <w:style w:type="paragraph" w:customStyle="1" w:styleId="Normal1">
    <w:name w:val="Normal 1"/>
    <w:basedOn w:val="Normln"/>
    <w:link w:val="Normal1Char"/>
    <w:rsid w:val="00F27DB3"/>
    <w:pPr>
      <w:suppressAutoHyphens w:val="0"/>
      <w:ind w:left="880"/>
    </w:pPr>
    <w:rPr>
      <w:lang w:eastAsia="en-US"/>
    </w:rPr>
  </w:style>
  <w:style w:type="character" w:customStyle="1" w:styleId="Normal1Char">
    <w:name w:val="Normal 1 Char"/>
    <w:link w:val="Normal1"/>
    <w:rsid w:val="00F27DB3"/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7</cp:revision>
  <dcterms:created xsi:type="dcterms:W3CDTF">2022-05-09T10:23:00Z</dcterms:created>
  <dcterms:modified xsi:type="dcterms:W3CDTF">2026-01-20T15:34:00Z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2026-01-20T15:34:45Z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f9365fcd-d711-484d-803f-7d620e1ee555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