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0832" w14:textId="0F6D1964" w:rsidR="00564001" w:rsidRPr="00564001" w:rsidRDefault="00682831" w:rsidP="00BE6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831">
        <w:rPr>
          <w:rFonts w:ascii="Times New Roman" w:hAnsi="Times New Roman" w:cs="Times New Roman"/>
          <w:b/>
          <w:bCs/>
          <w:sz w:val="24"/>
          <w:szCs w:val="24"/>
        </w:rPr>
        <w:t>„Projektová dokumentace – stavební údržba mostů M4 a M9 ve městě Město Albrechtice“</w:t>
      </w:r>
    </w:p>
    <w:p w14:paraId="74A045FF" w14:textId="77777777" w:rsidR="00BE6865" w:rsidRPr="00BB7CD0" w:rsidRDefault="00BE6865" w:rsidP="00BE6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4"/>
          <w:szCs w:val="54"/>
        </w:rPr>
      </w:pPr>
      <w:r w:rsidRPr="00BB7CD0">
        <w:rPr>
          <w:rFonts w:ascii="Times New Roman" w:hAnsi="Times New Roman" w:cs="Times New Roman"/>
          <w:b/>
          <w:bCs/>
          <w:sz w:val="54"/>
          <w:szCs w:val="54"/>
        </w:rPr>
        <w:t>Smlouva o dílo</w:t>
      </w:r>
    </w:p>
    <w:p w14:paraId="43AA2DB0" w14:textId="77777777" w:rsidR="00BE6865" w:rsidRPr="00BB7CD0" w:rsidRDefault="00BE6865" w:rsidP="00BE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A7A20F" w14:textId="77777777" w:rsidR="00BE6865" w:rsidRPr="00BB7CD0" w:rsidRDefault="00BE6865" w:rsidP="0070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>uzavřena podle ustanovení § 2586 a násl. zákona č. 89/2012 Sb., občanského zákoníku, ve</w:t>
      </w:r>
    </w:p>
    <w:p w14:paraId="24011396" w14:textId="77777777" w:rsidR="00BE6865" w:rsidRPr="00BB7CD0" w:rsidRDefault="00BE6865" w:rsidP="0070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 xml:space="preserve">znění pozdějších předpisů (dále </w:t>
      </w:r>
      <w:r w:rsidRPr="00BB7CD0">
        <w:rPr>
          <w:rFonts w:ascii="Times New Roman" w:hAnsi="Times New Roman" w:cs="Times New Roman"/>
          <w:b/>
          <w:bCs/>
        </w:rPr>
        <w:t xml:space="preserve">„NOZ“) </w:t>
      </w:r>
      <w:r w:rsidRPr="00BB7CD0">
        <w:rPr>
          <w:rFonts w:ascii="Times New Roman" w:hAnsi="Times New Roman" w:cs="Times New Roman"/>
        </w:rPr>
        <w:t>a podle ustanovení § 2430 a násl. NOZ, v souladu</w:t>
      </w:r>
    </w:p>
    <w:p w14:paraId="585917F7" w14:textId="77777777" w:rsidR="00BE6865" w:rsidRPr="00BB7CD0" w:rsidRDefault="00BE6865" w:rsidP="0070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>se zákonem č. 121/2000 Sb., o právu autorském, o právech souvisejících s právem</w:t>
      </w:r>
    </w:p>
    <w:p w14:paraId="6CF93A97" w14:textId="77777777" w:rsidR="00030A7B" w:rsidRPr="00BB7CD0" w:rsidRDefault="00BE6865" w:rsidP="00705DA6">
      <w:pPr>
        <w:jc w:val="center"/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>autorským a o změně některých zákonů.</w:t>
      </w:r>
    </w:p>
    <w:p w14:paraId="3049A738" w14:textId="77777777" w:rsidR="00BE6865" w:rsidRPr="00BB7CD0" w:rsidRDefault="00BE6865" w:rsidP="00BE6865">
      <w:pPr>
        <w:rPr>
          <w:rFonts w:ascii="Times New Roman" w:hAnsi="Times New Roman" w:cs="Times New Roman"/>
        </w:rPr>
      </w:pPr>
    </w:p>
    <w:p w14:paraId="14A0ECA2" w14:textId="77777777" w:rsidR="00BE6865" w:rsidRPr="00BB7CD0" w:rsidRDefault="00BE6865" w:rsidP="00BE6865">
      <w:pPr>
        <w:rPr>
          <w:rFonts w:ascii="Times New Roman" w:hAnsi="Times New Roman" w:cs="Times New Roman"/>
          <w:b/>
          <w:bCs/>
        </w:rPr>
      </w:pPr>
    </w:p>
    <w:p w14:paraId="7CA2BBCB" w14:textId="77777777" w:rsidR="00BE6865" w:rsidRPr="00BB7CD0" w:rsidRDefault="00BE6865" w:rsidP="00BE6865">
      <w:pPr>
        <w:rPr>
          <w:rFonts w:ascii="Times New Roman" w:hAnsi="Times New Roman" w:cs="Times New Roman"/>
          <w:b/>
          <w:bCs/>
        </w:rPr>
      </w:pPr>
      <w:r w:rsidRPr="00BB7CD0">
        <w:rPr>
          <w:rFonts w:ascii="Times New Roman" w:hAnsi="Times New Roman" w:cs="Times New Roman"/>
          <w:b/>
          <w:bCs/>
        </w:rPr>
        <w:t xml:space="preserve">Objednatel </w:t>
      </w:r>
    </w:p>
    <w:p w14:paraId="0A0B5CC0" w14:textId="77777777" w:rsidR="00BE6865" w:rsidRPr="00BB7CD0" w:rsidRDefault="00BE6865" w:rsidP="00BE6865">
      <w:pPr>
        <w:rPr>
          <w:rFonts w:ascii="Times New Roman" w:hAnsi="Times New Roman" w:cs="Times New Roman"/>
          <w:b/>
          <w:bCs/>
        </w:rPr>
      </w:pPr>
      <w:r w:rsidRPr="00BB7CD0">
        <w:rPr>
          <w:rFonts w:ascii="Times New Roman" w:hAnsi="Times New Roman" w:cs="Times New Roman"/>
          <w:b/>
          <w:bCs/>
        </w:rPr>
        <w:t xml:space="preserve">Město </w:t>
      </w:r>
      <w:proofErr w:type="spellStart"/>
      <w:r w:rsidRPr="00BB7CD0">
        <w:rPr>
          <w:rFonts w:ascii="Times New Roman" w:hAnsi="Times New Roman" w:cs="Times New Roman"/>
          <w:b/>
          <w:bCs/>
        </w:rPr>
        <w:t>Město</w:t>
      </w:r>
      <w:proofErr w:type="spellEnd"/>
      <w:r w:rsidRPr="00BB7CD0">
        <w:rPr>
          <w:rFonts w:ascii="Times New Roman" w:hAnsi="Times New Roman" w:cs="Times New Roman"/>
          <w:b/>
          <w:bCs/>
        </w:rPr>
        <w:t xml:space="preserve"> Albrechtice</w:t>
      </w:r>
    </w:p>
    <w:p w14:paraId="70F1EAEB" w14:textId="77777777" w:rsidR="00BE6865" w:rsidRPr="00BB7CD0" w:rsidRDefault="00BE6865" w:rsidP="00BE6865">
      <w:pPr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 xml:space="preserve">se </w:t>
      </w:r>
      <w:proofErr w:type="gramStart"/>
      <w:r w:rsidRPr="00BB7CD0">
        <w:rPr>
          <w:rFonts w:ascii="Times New Roman" w:hAnsi="Times New Roman" w:cs="Times New Roman"/>
        </w:rPr>
        <w:t xml:space="preserve">sídlem:   </w:t>
      </w:r>
      <w:proofErr w:type="gramEnd"/>
      <w:r w:rsidRPr="00BB7CD0">
        <w:rPr>
          <w:rFonts w:ascii="Times New Roman" w:hAnsi="Times New Roman" w:cs="Times New Roman"/>
        </w:rPr>
        <w:t xml:space="preserve">          </w:t>
      </w:r>
      <w:r w:rsidR="000B5352" w:rsidRPr="00BB7CD0">
        <w:rPr>
          <w:rFonts w:ascii="Times New Roman" w:hAnsi="Times New Roman" w:cs="Times New Roman"/>
        </w:rPr>
        <w:t xml:space="preserve">      </w:t>
      </w:r>
      <w:r w:rsidR="0069045E">
        <w:rPr>
          <w:rFonts w:ascii="Times New Roman" w:hAnsi="Times New Roman" w:cs="Times New Roman"/>
        </w:rPr>
        <w:t xml:space="preserve">  </w:t>
      </w:r>
      <w:r w:rsidRPr="00BB7CD0">
        <w:rPr>
          <w:rFonts w:ascii="Times New Roman" w:hAnsi="Times New Roman" w:cs="Times New Roman"/>
        </w:rPr>
        <w:t>nám. ČSA 27/10, 793 95 Město Albrechtice</w:t>
      </w:r>
    </w:p>
    <w:p w14:paraId="0BCE29EB" w14:textId="77777777" w:rsidR="00BE6865" w:rsidRPr="00BB7CD0" w:rsidRDefault="00BE6865" w:rsidP="00BE6865">
      <w:pPr>
        <w:rPr>
          <w:rFonts w:ascii="Times New Roman" w:hAnsi="Times New Roman" w:cs="Times New Roman"/>
        </w:rPr>
      </w:pPr>
      <w:proofErr w:type="gramStart"/>
      <w:r w:rsidRPr="00BB7CD0">
        <w:rPr>
          <w:rFonts w:ascii="Times New Roman" w:hAnsi="Times New Roman" w:cs="Times New Roman"/>
        </w:rPr>
        <w:t xml:space="preserve">zastoupen:   </w:t>
      </w:r>
      <w:proofErr w:type="gramEnd"/>
      <w:r w:rsidRPr="00BB7CD0">
        <w:rPr>
          <w:rFonts w:ascii="Times New Roman" w:hAnsi="Times New Roman" w:cs="Times New Roman"/>
        </w:rPr>
        <w:t xml:space="preserve">        </w:t>
      </w:r>
      <w:r w:rsidR="000B5352" w:rsidRPr="00BB7CD0">
        <w:rPr>
          <w:rFonts w:ascii="Times New Roman" w:hAnsi="Times New Roman" w:cs="Times New Roman"/>
        </w:rPr>
        <w:t xml:space="preserve">      </w:t>
      </w:r>
      <w:r w:rsidR="0069045E">
        <w:rPr>
          <w:rFonts w:ascii="Times New Roman" w:hAnsi="Times New Roman" w:cs="Times New Roman"/>
        </w:rPr>
        <w:t xml:space="preserve">   Ing. Janou Murovou, starostkou</w:t>
      </w:r>
    </w:p>
    <w:p w14:paraId="7F2AC940" w14:textId="77777777" w:rsidR="00BE6865" w:rsidRPr="00BB7CD0" w:rsidRDefault="00BE6865" w:rsidP="00BE6865">
      <w:pPr>
        <w:rPr>
          <w:rFonts w:ascii="Times New Roman" w:hAnsi="Times New Roman" w:cs="Times New Roman"/>
        </w:rPr>
      </w:pPr>
      <w:proofErr w:type="gramStart"/>
      <w:r w:rsidRPr="00BB7CD0">
        <w:rPr>
          <w:rFonts w:ascii="Times New Roman" w:hAnsi="Times New Roman" w:cs="Times New Roman"/>
        </w:rPr>
        <w:t xml:space="preserve">IČO:   </w:t>
      </w:r>
      <w:proofErr w:type="gramEnd"/>
      <w:r w:rsidRPr="00BB7CD0">
        <w:rPr>
          <w:rFonts w:ascii="Times New Roman" w:hAnsi="Times New Roman" w:cs="Times New Roman"/>
        </w:rPr>
        <w:t xml:space="preserve">                     </w:t>
      </w:r>
      <w:r w:rsidR="000B5352" w:rsidRPr="00BB7CD0">
        <w:rPr>
          <w:rFonts w:ascii="Times New Roman" w:hAnsi="Times New Roman" w:cs="Times New Roman"/>
        </w:rPr>
        <w:t xml:space="preserve">     </w:t>
      </w:r>
      <w:r w:rsidRPr="00BB7CD0">
        <w:rPr>
          <w:rFonts w:ascii="Times New Roman" w:hAnsi="Times New Roman" w:cs="Times New Roman"/>
        </w:rPr>
        <w:t>00296228</w:t>
      </w:r>
    </w:p>
    <w:p w14:paraId="277794E3" w14:textId="77777777" w:rsidR="00BE6865" w:rsidRPr="00BB7CD0" w:rsidRDefault="00BE6865" w:rsidP="00BE6865">
      <w:pPr>
        <w:rPr>
          <w:rFonts w:ascii="Times New Roman" w:hAnsi="Times New Roman" w:cs="Times New Roman"/>
        </w:rPr>
      </w:pPr>
      <w:proofErr w:type="gramStart"/>
      <w:r w:rsidRPr="00BB7CD0">
        <w:rPr>
          <w:rFonts w:ascii="Times New Roman" w:hAnsi="Times New Roman" w:cs="Times New Roman"/>
        </w:rPr>
        <w:t xml:space="preserve">DIČ:   </w:t>
      </w:r>
      <w:proofErr w:type="gramEnd"/>
      <w:r w:rsidRPr="00BB7CD0">
        <w:rPr>
          <w:rFonts w:ascii="Times New Roman" w:hAnsi="Times New Roman" w:cs="Times New Roman"/>
        </w:rPr>
        <w:t xml:space="preserve">                     </w:t>
      </w:r>
      <w:r w:rsidR="000B5352" w:rsidRPr="00BB7CD0">
        <w:rPr>
          <w:rFonts w:ascii="Times New Roman" w:hAnsi="Times New Roman" w:cs="Times New Roman"/>
        </w:rPr>
        <w:t xml:space="preserve">     </w:t>
      </w:r>
      <w:r w:rsidRPr="00BB7CD0">
        <w:rPr>
          <w:rFonts w:ascii="Times New Roman" w:hAnsi="Times New Roman" w:cs="Times New Roman"/>
        </w:rPr>
        <w:t>CZ00296228</w:t>
      </w:r>
    </w:p>
    <w:p w14:paraId="31978D07" w14:textId="77777777" w:rsidR="00BE6865" w:rsidRPr="00BB7CD0" w:rsidRDefault="00BE6865" w:rsidP="00BE6865">
      <w:pPr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 xml:space="preserve">bankovní </w:t>
      </w:r>
      <w:proofErr w:type="gramStart"/>
      <w:r w:rsidRPr="00BB7CD0">
        <w:rPr>
          <w:rFonts w:ascii="Times New Roman" w:hAnsi="Times New Roman" w:cs="Times New Roman"/>
        </w:rPr>
        <w:t xml:space="preserve">spojení: </w:t>
      </w:r>
      <w:r w:rsidR="0069045E">
        <w:rPr>
          <w:rFonts w:ascii="Times New Roman" w:hAnsi="Times New Roman" w:cs="Times New Roman"/>
        </w:rPr>
        <w:t xml:space="preserve">  </w:t>
      </w:r>
      <w:proofErr w:type="gramEnd"/>
      <w:r w:rsidR="0069045E">
        <w:rPr>
          <w:rFonts w:ascii="Times New Roman" w:hAnsi="Times New Roman" w:cs="Times New Roman"/>
        </w:rPr>
        <w:t xml:space="preserve">     ČSOB, a.s.</w:t>
      </w:r>
    </w:p>
    <w:p w14:paraId="1E0A00BD" w14:textId="77777777" w:rsidR="00BE6865" w:rsidRDefault="00BE6865" w:rsidP="00BE6865">
      <w:pPr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 xml:space="preserve">číslo </w:t>
      </w:r>
      <w:proofErr w:type="gramStart"/>
      <w:r w:rsidRPr="00BB7CD0">
        <w:rPr>
          <w:rFonts w:ascii="Times New Roman" w:hAnsi="Times New Roman" w:cs="Times New Roman"/>
        </w:rPr>
        <w:t xml:space="preserve">účtu:  </w:t>
      </w:r>
      <w:r w:rsidR="0069045E">
        <w:rPr>
          <w:rFonts w:ascii="Times New Roman" w:hAnsi="Times New Roman" w:cs="Times New Roman"/>
        </w:rPr>
        <w:t xml:space="preserve"> </w:t>
      </w:r>
      <w:proofErr w:type="gramEnd"/>
      <w:r w:rsidR="0069045E">
        <w:rPr>
          <w:rFonts w:ascii="Times New Roman" w:hAnsi="Times New Roman" w:cs="Times New Roman"/>
        </w:rPr>
        <w:t xml:space="preserve">                 155949106/0300</w:t>
      </w:r>
    </w:p>
    <w:p w14:paraId="00CB192C" w14:textId="77777777" w:rsidR="0069045E" w:rsidRDefault="0069045E" w:rsidP="00BE6865">
      <w:pPr>
        <w:rPr>
          <w:rFonts w:ascii="Times New Roman" w:hAnsi="Times New Roman" w:cs="Times New Roman"/>
        </w:rPr>
      </w:pPr>
    </w:p>
    <w:p w14:paraId="0A915D8B" w14:textId="77777777" w:rsidR="0069045E" w:rsidRPr="00BB7CD0" w:rsidRDefault="0069045E" w:rsidP="00BE6865">
      <w:pPr>
        <w:rPr>
          <w:rFonts w:ascii="Times New Roman" w:hAnsi="Times New Roman" w:cs="Times New Roman"/>
        </w:rPr>
      </w:pPr>
    </w:p>
    <w:p w14:paraId="05BE4596" w14:textId="77777777" w:rsidR="00BE6865" w:rsidRPr="00BB7CD0" w:rsidRDefault="00BE6865" w:rsidP="00BE6865">
      <w:pPr>
        <w:rPr>
          <w:rFonts w:ascii="Times New Roman" w:hAnsi="Times New Roman" w:cs="Times New Roman"/>
          <w:b/>
          <w:bCs/>
        </w:rPr>
      </w:pPr>
      <w:r w:rsidRPr="00BB7CD0">
        <w:rPr>
          <w:rFonts w:ascii="Times New Roman" w:hAnsi="Times New Roman" w:cs="Times New Roman"/>
          <w:b/>
          <w:bCs/>
        </w:rPr>
        <w:t xml:space="preserve">Zhotovitel </w:t>
      </w:r>
    </w:p>
    <w:p w14:paraId="6F805149" w14:textId="77777777" w:rsidR="00BE6865" w:rsidRPr="0040336A" w:rsidRDefault="00A9325F" w:rsidP="00BE686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</w:t>
      </w:r>
    </w:p>
    <w:p w14:paraId="28BB5226" w14:textId="77777777" w:rsidR="00BE6865" w:rsidRPr="00BB7CD0" w:rsidRDefault="00224F48" w:rsidP="00BE6865">
      <w:pPr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>s</w:t>
      </w:r>
      <w:r w:rsidR="00BE6865" w:rsidRPr="00BB7CD0">
        <w:rPr>
          <w:rFonts w:ascii="Times New Roman" w:hAnsi="Times New Roman" w:cs="Times New Roman"/>
        </w:rPr>
        <w:t>e sídlem:</w:t>
      </w:r>
      <w:r w:rsidR="0040336A">
        <w:rPr>
          <w:rFonts w:ascii="Times New Roman" w:hAnsi="Times New Roman" w:cs="Times New Roman"/>
        </w:rPr>
        <w:t xml:space="preserve"> </w:t>
      </w:r>
    </w:p>
    <w:p w14:paraId="354B37F9" w14:textId="77777777" w:rsidR="00BE6865" w:rsidRPr="00BB7CD0" w:rsidRDefault="00224F48" w:rsidP="00BE6865">
      <w:pPr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>z</w:t>
      </w:r>
      <w:r w:rsidR="00BE6865" w:rsidRPr="00BB7CD0">
        <w:rPr>
          <w:rFonts w:ascii="Times New Roman" w:hAnsi="Times New Roman" w:cs="Times New Roman"/>
        </w:rPr>
        <w:t>astoupen:</w:t>
      </w:r>
      <w:r w:rsidR="0040336A">
        <w:rPr>
          <w:rFonts w:ascii="Times New Roman" w:hAnsi="Times New Roman" w:cs="Times New Roman"/>
        </w:rPr>
        <w:t xml:space="preserve"> </w:t>
      </w:r>
    </w:p>
    <w:p w14:paraId="21AF1FD4" w14:textId="77777777" w:rsidR="00705DA6" w:rsidRPr="00BB7CD0" w:rsidRDefault="00705DA6" w:rsidP="00BE6865">
      <w:pPr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>kontaktní osoba:</w:t>
      </w:r>
      <w:r w:rsidR="0040336A">
        <w:rPr>
          <w:rFonts w:ascii="Times New Roman" w:hAnsi="Times New Roman" w:cs="Times New Roman"/>
        </w:rPr>
        <w:t xml:space="preserve"> </w:t>
      </w:r>
    </w:p>
    <w:p w14:paraId="5664CFB9" w14:textId="77777777" w:rsidR="00705DA6" w:rsidRPr="00BB7CD0" w:rsidRDefault="00705DA6" w:rsidP="00BE6865">
      <w:pPr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>telefon:</w:t>
      </w:r>
      <w:r w:rsidR="0040336A">
        <w:rPr>
          <w:rFonts w:ascii="Times New Roman" w:hAnsi="Times New Roman" w:cs="Times New Roman"/>
        </w:rPr>
        <w:t xml:space="preserve"> </w:t>
      </w:r>
    </w:p>
    <w:p w14:paraId="7481BF86" w14:textId="77777777" w:rsidR="00705DA6" w:rsidRPr="00BB7CD0" w:rsidRDefault="00705DA6" w:rsidP="00BE6865">
      <w:pPr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>e-mail:</w:t>
      </w:r>
      <w:r w:rsidR="0040336A">
        <w:rPr>
          <w:rFonts w:ascii="Times New Roman" w:hAnsi="Times New Roman" w:cs="Times New Roman"/>
        </w:rPr>
        <w:t xml:space="preserve"> </w:t>
      </w:r>
    </w:p>
    <w:p w14:paraId="309D7749" w14:textId="77777777" w:rsidR="00BE6865" w:rsidRPr="00BB7CD0" w:rsidRDefault="00BE6865" w:rsidP="00BE6865">
      <w:pPr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>IČO:</w:t>
      </w:r>
      <w:r w:rsidR="0040336A">
        <w:rPr>
          <w:rFonts w:ascii="Times New Roman" w:hAnsi="Times New Roman" w:cs="Times New Roman"/>
        </w:rPr>
        <w:t xml:space="preserve"> </w:t>
      </w:r>
    </w:p>
    <w:p w14:paraId="23F5EBE3" w14:textId="77777777" w:rsidR="00BE6865" w:rsidRPr="00BB7CD0" w:rsidRDefault="00BE6865" w:rsidP="00BE6865">
      <w:pPr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>DIČ:</w:t>
      </w:r>
      <w:r w:rsidR="0040336A">
        <w:rPr>
          <w:rFonts w:ascii="Times New Roman" w:hAnsi="Times New Roman" w:cs="Times New Roman"/>
        </w:rPr>
        <w:t xml:space="preserve"> </w:t>
      </w:r>
    </w:p>
    <w:p w14:paraId="2C671811" w14:textId="77777777" w:rsidR="00BE6865" w:rsidRPr="00BB7CD0" w:rsidRDefault="00224F48" w:rsidP="00BE6865">
      <w:pPr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>b</w:t>
      </w:r>
      <w:r w:rsidR="00BE6865" w:rsidRPr="00BB7CD0">
        <w:rPr>
          <w:rFonts w:ascii="Times New Roman" w:hAnsi="Times New Roman" w:cs="Times New Roman"/>
        </w:rPr>
        <w:t>ankovní spojení:</w:t>
      </w:r>
      <w:r w:rsidR="0040336A">
        <w:rPr>
          <w:rFonts w:ascii="Times New Roman" w:hAnsi="Times New Roman" w:cs="Times New Roman"/>
        </w:rPr>
        <w:t xml:space="preserve"> </w:t>
      </w:r>
    </w:p>
    <w:p w14:paraId="0A130B49" w14:textId="77777777" w:rsidR="00BE6865" w:rsidRPr="00BB7CD0" w:rsidRDefault="00224F48" w:rsidP="00BE6865">
      <w:pPr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>č</w:t>
      </w:r>
      <w:r w:rsidR="00BE6865" w:rsidRPr="00BB7CD0">
        <w:rPr>
          <w:rFonts w:ascii="Times New Roman" w:hAnsi="Times New Roman" w:cs="Times New Roman"/>
        </w:rPr>
        <w:t>íslo účtu:</w:t>
      </w:r>
      <w:r w:rsidR="0040336A">
        <w:rPr>
          <w:rFonts w:ascii="Times New Roman" w:hAnsi="Times New Roman" w:cs="Times New Roman"/>
        </w:rPr>
        <w:t xml:space="preserve"> </w:t>
      </w:r>
    </w:p>
    <w:p w14:paraId="17A4B176" w14:textId="77777777" w:rsidR="00BE6865" w:rsidRPr="00BB7CD0" w:rsidRDefault="00BE6865" w:rsidP="00BE6865">
      <w:pPr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 xml:space="preserve">Zhotovitel je zapsán v obchodním rejstříku u </w:t>
      </w:r>
      <w:r w:rsidR="0040336A">
        <w:rPr>
          <w:rFonts w:ascii="Times New Roman" w:hAnsi="Times New Roman" w:cs="Times New Roman"/>
        </w:rPr>
        <w:t>Krajského soudu v Ostravě, oddíl C, vložka 30838</w:t>
      </w:r>
    </w:p>
    <w:p w14:paraId="2438A95A" w14:textId="77777777" w:rsidR="00224F48" w:rsidRPr="00BB7CD0" w:rsidRDefault="003B5E6B" w:rsidP="00BE6865">
      <w:pPr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>(dále i jako smluvní strany, nebo účastníci smlouvy)</w:t>
      </w:r>
    </w:p>
    <w:p w14:paraId="2CC59EFD" w14:textId="77777777" w:rsidR="003B5E6B" w:rsidRPr="00BB7CD0" w:rsidRDefault="003B5E6B" w:rsidP="00BE6865">
      <w:pPr>
        <w:rPr>
          <w:rFonts w:ascii="Times New Roman" w:hAnsi="Times New Roman" w:cs="Times New Roman"/>
        </w:rPr>
      </w:pPr>
    </w:p>
    <w:p w14:paraId="347119B7" w14:textId="77777777" w:rsidR="003B5E6B" w:rsidRPr="00BB7CD0" w:rsidRDefault="003B5E6B" w:rsidP="00BE6865">
      <w:pPr>
        <w:rPr>
          <w:rFonts w:ascii="Times New Roman" w:hAnsi="Times New Roman" w:cs="Times New Roman"/>
        </w:rPr>
      </w:pPr>
    </w:p>
    <w:p w14:paraId="71F45818" w14:textId="77777777" w:rsidR="003B5E6B" w:rsidRPr="00BB7CD0" w:rsidRDefault="003B5E6B" w:rsidP="00F433C5">
      <w:pPr>
        <w:jc w:val="both"/>
        <w:rPr>
          <w:rFonts w:ascii="Times New Roman" w:hAnsi="Times New Roman" w:cs="Times New Roman"/>
        </w:rPr>
      </w:pPr>
      <w:r w:rsidRPr="00BB7CD0">
        <w:rPr>
          <w:rFonts w:ascii="Times New Roman" w:hAnsi="Times New Roman" w:cs="Times New Roman"/>
        </w:rPr>
        <w:t>Smluvní strany vědomy si svých závazků v této smlouvě obsažených a s úmyslem být touto smlouvou vázány, dohodly se na následujícím znění smlouvy</w:t>
      </w:r>
      <w:r w:rsidR="0040336A">
        <w:rPr>
          <w:rFonts w:ascii="Times New Roman" w:hAnsi="Times New Roman" w:cs="Times New Roman"/>
        </w:rPr>
        <w:t>.</w:t>
      </w:r>
    </w:p>
    <w:p w14:paraId="4FB820C8" w14:textId="77777777" w:rsidR="009C5AB7" w:rsidRDefault="009C5AB7" w:rsidP="00F433C5">
      <w:pPr>
        <w:jc w:val="both"/>
        <w:rPr>
          <w:rFonts w:ascii="Times New Roman" w:hAnsi="Times New Roman" w:cs="Times New Roman"/>
          <w:b/>
          <w:bCs/>
        </w:rPr>
      </w:pPr>
    </w:p>
    <w:p w14:paraId="45E49006" w14:textId="7C186A6F" w:rsidR="00224F48" w:rsidRPr="00BB7CD0" w:rsidRDefault="003B5E6B" w:rsidP="00F433C5">
      <w:pPr>
        <w:jc w:val="both"/>
        <w:rPr>
          <w:rFonts w:ascii="Times New Roman" w:hAnsi="Times New Roman" w:cs="Times New Roman"/>
          <w:b/>
          <w:bCs/>
        </w:rPr>
      </w:pPr>
      <w:r w:rsidRPr="00BB7CD0">
        <w:rPr>
          <w:rFonts w:ascii="Times New Roman" w:hAnsi="Times New Roman" w:cs="Times New Roman"/>
          <w:b/>
          <w:bCs/>
        </w:rPr>
        <w:t>I. Úvodní ustanovení</w:t>
      </w:r>
    </w:p>
    <w:p w14:paraId="6C760108" w14:textId="77777777" w:rsidR="003B5E6B" w:rsidRPr="00BB7CD0" w:rsidRDefault="003B5E6B" w:rsidP="00F433C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B7CD0">
        <w:rPr>
          <w:rFonts w:ascii="Times New Roman" w:hAnsi="Times New Roman" w:cs="Times New Roman"/>
          <w:bCs/>
        </w:rPr>
        <w:t>Objednatel prohlašuje, že je veřejnoprávní korporací a že před uzavřením této smlouvy byly splněny všechny podmínky a požadavky vyplývající ze zákona č. 128/2000 Sb. o obcích a jiných právních předpisů pro uzavíraní smluv tohoto typu veřejnoprávními korporacemi</w:t>
      </w:r>
      <w:r w:rsidR="0087467F">
        <w:rPr>
          <w:rFonts w:ascii="Times New Roman" w:hAnsi="Times New Roman" w:cs="Times New Roman"/>
          <w:bCs/>
        </w:rPr>
        <w:t>,</w:t>
      </w:r>
      <w:r w:rsidRPr="00BB7CD0">
        <w:rPr>
          <w:rFonts w:ascii="Times New Roman" w:hAnsi="Times New Roman" w:cs="Times New Roman"/>
          <w:bCs/>
        </w:rPr>
        <w:t xml:space="preserve"> a je oprávněn tuto smlouvu uzavřít a plnit závazky v ní obsažené</w:t>
      </w:r>
    </w:p>
    <w:p w14:paraId="06127B5B" w14:textId="77777777" w:rsidR="003B5E6B" w:rsidRPr="00BB7CD0" w:rsidRDefault="003B5E6B" w:rsidP="00F433C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B7CD0">
        <w:rPr>
          <w:rFonts w:ascii="Times New Roman" w:hAnsi="Times New Roman" w:cs="Times New Roman"/>
          <w:bCs/>
        </w:rPr>
        <w:t>Zhotovitel prohlašuje, že splňuje všechny podmínky a požadavky v této smlouvě stanovené a je oprávněn Smlouvu uzavřít a plnit závazky v ní obsažené</w:t>
      </w:r>
    </w:p>
    <w:p w14:paraId="0E1317D2" w14:textId="77777777" w:rsidR="003B5E6B" w:rsidRDefault="003B5E6B" w:rsidP="00F433C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B7CD0">
        <w:rPr>
          <w:rFonts w:ascii="Times New Roman" w:hAnsi="Times New Roman" w:cs="Times New Roman"/>
          <w:bCs/>
        </w:rPr>
        <w:t>Zhotovitel dále prohlašuje, že ke dni uzavření této smlouvy není vůči němu vedeno řízení podle zákona č. 182/2006 Sb. o úpadku a způsobech jeho řešení (insolvenční zákon)</w:t>
      </w:r>
      <w:r w:rsidR="008C32D7" w:rsidRPr="00BB7CD0">
        <w:rPr>
          <w:rFonts w:ascii="Times New Roman" w:hAnsi="Times New Roman" w:cs="Times New Roman"/>
          <w:bCs/>
        </w:rPr>
        <w:t xml:space="preserve">, a zavazuje se Objednatele </w:t>
      </w:r>
      <w:r w:rsidR="0087467F">
        <w:rPr>
          <w:rFonts w:ascii="Times New Roman" w:hAnsi="Times New Roman" w:cs="Times New Roman"/>
          <w:bCs/>
        </w:rPr>
        <w:t xml:space="preserve"> </w:t>
      </w:r>
      <w:r w:rsidR="008C32D7" w:rsidRPr="00BB7CD0">
        <w:rPr>
          <w:rFonts w:ascii="Times New Roman" w:hAnsi="Times New Roman" w:cs="Times New Roman"/>
          <w:bCs/>
        </w:rPr>
        <w:t>bezodkladně  informovat o v</w:t>
      </w:r>
      <w:r w:rsidR="00785F9E">
        <w:rPr>
          <w:rFonts w:ascii="Times New Roman" w:hAnsi="Times New Roman" w:cs="Times New Roman"/>
          <w:bCs/>
        </w:rPr>
        <w:t xml:space="preserve">šech skutečnostech </w:t>
      </w:r>
      <w:r w:rsidR="0087467F">
        <w:rPr>
          <w:rFonts w:ascii="Times New Roman" w:hAnsi="Times New Roman" w:cs="Times New Roman"/>
          <w:bCs/>
        </w:rPr>
        <w:t xml:space="preserve">v </w:t>
      </w:r>
      <w:r w:rsidR="00785F9E">
        <w:rPr>
          <w:rFonts w:ascii="Times New Roman" w:hAnsi="Times New Roman" w:cs="Times New Roman"/>
          <w:bCs/>
        </w:rPr>
        <w:t>případě hrozí</w:t>
      </w:r>
      <w:r w:rsidR="008C32D7" w:rsidRPr="00BB7CD0">
        <w:rPr>
          <w:rFonts w:ascii="Times New Roman" w:hAnsi="Times New Roman" w:cs="Times New Roman"/>
          <w:bCs/>
        </w:rPr>
        <w:t>cího úpadku, popř. prohlášení úpadku jeho společnosti, stejně jako o změnách v jeho kvalifikaci, kterou prokázal v rámci své nabídky na plnění Veřejné zakázky</w:t>
      </w:r>
      <w:r w:rsidR="0087467F">
        <w:rPr>
          <w:rFonts w:ascii="Times New Roman" w:hAnsi="Times New Roman" w:cs="Times New Roman"/>
          <w:bCs/>
        </w:rPr>
        <w:t xml:space="preserve"> nebo v případě, že nebude schopen plnit závazky z této smlouvy pro něj vyplývající</w:t>
      </w:r>
      <w:r w:rsidR="008C32D7" w:rsidRPr="00BB7CD0">
        <w:rPr>
          <w:rFonts w:ascii="Times New Roman" w:hAnsi="Times New Roman" w:cs="Times New Roman"/>
          <w:bCs/>
        </w:rPr>
        <w:t>.</w:t>
      </w:r>
    </w:p>
    <w:p w14:paraId="0D858AE4" w14:textId="77777777" w:rsidR="00785F9E" w:rsidRDefault="00785F9E" w:rsidP="00F433C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Zhotovitel bere na vědomí, že s ohledem na skutečnost, že Objednatel je veřejnoprávní korporace – město, není starosta případně místostarosta oprávněn samostatně tvořit vůli Objednatele, když k tomuto je oprávněna pouze Rada nebo Zastupitelstvo města Město Albrechtice a starosta nebo místostarosta jen prezentují takovou vůli vůči třetím osobám. </w:t>
      </w:r>
    </w:p>
    <w:p w14:paraId="572DF7C3" w14:textId="77777777" w:rsidR="00564001" w:rsidRPr="00564001" w:rsidRDefault="00564001" w:rsidP="0056400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564001">
        <w:rPr>
          <w:rFonts w:ascii="Times New Roman" w:hAnsi="Times New Roman" w:cs="Times New Roman"/>
          <w:bCs/>
        </w:rPr>
        <w:t xml:space="preserve">Zhotovitel se zavazuje uzavřít pojistnou smlouvu na pojištění odpovědnosti za škody způsobené činností zhotovitele (tzv. profesní odpovědnost autorizovaných osob ve smyslu zák. č. 360/1992 Sb.), a to na limit pojistného plnění minimálně 1.000.000,00 Kč (slovy: jeden milion korun českých). Pojištění se současně musí vztahovat na případy vyplývající z chyby nebo opomenutí v Díle, které z tohoto důvodu nebude odpovídat požadavkům smlouvy, a to na limit pojistného plnění minimálně 1.000.000,00 Kč (slovy: jeden milion korun českých). </w:t>
      </w:r>
    </w:p>
    <w:p w14:paraId="1986D0C1" w14:textId="77777777" w:rsidR="00564001" w:rsidRPr="00564001" w:rsidRDefault="00564001" w:rsidP="0056400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564001">
        <w:rPr>
          <w:rFonts w:ascii="Times New Roman" w:hAnsi="Times New Roman" w:cs="Times New Roman"/>
          <w:bCs/>
        </w:rPr>
        <w:t>Zhotovitel předloží a předá objednateli kopii platné a účinné pojistné smlouvy dle tohoto článku této smlouvy nejpozději do 14 kalendářních dní po podpisu této smlouvy. Zhotovitel se dále zavazuje řádně a včas plnit veškeré závazky z této pojistné smlouvy pro něj plynoucí po celou dobu trvání této smlouvy. V případě zániku pojistné smlouvy dle tohoto článku této smlouvy uzavře zhotovitel nejpozději do 7 kalendářních dní pojistnou smlouvu alespoň ve stejném rozsahu a tuto předloží v kopii zhotoviteli nejpozději do 3 kalendářních dní ode dne jejího uzavření. Zhotovitel se zavazuje pokračovat v pojištění (nebo sjednat tzv. udržovací pojištění) dle výše uvedeného rozsahu také minimálně 3 roky po ukončení zakázky. V případě změny pojistitele je zhotovitel povinen sjednat retroaktivní pojistné krytí s datem účinnosti shodným s podpisem této smlouvy.</w:t>
      </w:r>
    </w:p>
    <w:p w14:paraId="64033894" w14:textId="77777777" w:rsidR="00564001" w:rsidRPr="00BB7CD0" w:rsidRDefault="00564001" w:rsidP="003A5DA8">
      <w:pPr>
        <w:pStyle w:val="Odstavecseseznamem"/>
        <w:jc w:val="both"/>
        <w:rPr>
          <w:rFonts w:ascii="Times New Roman" w:hAnsi="Times New Roman" w:cs="Times New Roman"/>
          <w:bCs/>
        </w:rPr>
      </w:pPr>
    </w:p>
    <w:p w14:paraId="6A9E7602" w14:textId="77777777" w:rsidR="008C32D7" w:rsidRPr="00BB7CD0" w:rsidRDefault="008C32D7" w:rsidP="00F433C5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</w:p>
    <w:p w14:paraId="5C220850" w14:textId="77777777" w:rsidR="008C32D7" w:rsidRPr="00BB7CD0" w:rsidRDefault="008C32D7" w:rsidP="00F433C5">
      <w:pPr>
        <w:pStyle w:val="Odstavecseseznamem"/>
        <w:ind w:left="0"/>
        <w:jc w:val="both"/>
        <w:rPr>
          <w:rFonts w:ascii="Times New Roman" w:hAnsi="Times New Roman" w:cs="Times New Roman"/>
          <w:b/>
          <w:bCs/>
        </w:rPr>
      </w:pPr>
      <w:r w:rsidRPr="00BB7CD0">
        <w:rPr>
          <w:rFonts w:ascii="Times New Roman" w:hAnsi="Times New Roman" w:cs="Times New Roman"/>
          <w:b/>
          <w:bCs/>
        </w:rPr>
        <w:t>II. Účel smlouvy</w:t>
      </w:r>
    </w:p>
    <w:p w14:paraId="20A5B9E2" w14:textId="77777777" w:rsidR="00885983" w:rsidRPr="00BB7CD0" w:rsidRDefault="00885983" w:rsidP="00F433C5">
      <w:pPr>
        <w:pStyle w:val="Odstavecseseznamem"/>
        <w:ind w:left="0"/>
        <w:jc w:val="both"/>
        <w:rPr>
          <w:rFonts w:ascii="Times New Roman" w:hAnsi="Times New Roman" w:cs="Times New Roman"/>
          <w:b/>
          <w:bCs/>
        </w:rPr>
      </w:pPr>
    </w:p>
    <w:p w14:paraId="10D8DE42" w14:textId="77777777" w:rsidR="00885983" w:rsidRPr="00BB7CD0" w:rsidRDefault="00885983" w:rsidP="00F433C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B7CD0">
        <w:rPr>
          <w:rFonts w:ascii="Times New Roman" w:hAnsi="Times New Roman" w:cs="Times New Roman"/>
          <w:bCs/>
        </w:rPr>
        <w:t xml:space="preserve">Účelem této smlouvy je realizace předmětu plnění veřejné zakázky </w:t>
      </w:r>
      <w:r w:rsidR="0087467F">
        <w:rPr>
          <w:rFonts w:ascii="Times New Roman" w:hAnsi="Times New Roman" w:cs="Times New Roman"/>
          <w:bCs/>
        </w:rPr>
        <w:t xml:space="preserve">malého rozsahu </w:t>
      </w:r>
      <w:r w:rsidRPr="00BB7CD0">
        <w:rPr>
          <w:rFonts w:ascii="Times New Roman" w:hAnsi="Times New Roman" w:cs="Times New Roman"/>
          <w:bCs/>
        </w:rPr>
        <w:t>dle zadávací dokumentace a stanovení podmínek a způsobu jejího zpracování pro Objednatele a Zhotovitele.</w:t>
      </w:r>
    </w:p>
    <w:p w14:paraId="6AD34491" w14:textId="77777777" w:rsidR="00885983" w:rsidRPr="00BB7CD0" w:rsidRDefault="00885983" w:rsidP="00F433C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B7CD0">
        <w:rPr>
          <w:rFonts w:ascii="Times New Roman" w:hAnsi="Times New Roman" w:cs="Times New Roman"/>
          <w:bCs/>
        </w:rPr>
        <w:t>Zhotovitel touto smlouvou garantuje Objednateli splnění předmětu veřejné zakázky a všech z toho vyplývajících podmínek a povinností podle zadávací dokumentace a nabídky Zhotovitele. Tato garance je nadřazena ostatním podmínkám a garancím uvedeným v této smlouvě. Pro vyloučení ja</w:t>
      </w:r>
      <w:r w:rsidR="00715AD7">
        <w:rPr>
          <w:rFonts w:ascii="Times New Roman" w:hAnsi="Times New Roman" w:cs="Times New Roman"/>
          <w:bCs/>
        </w:rPr>
        <w:t>kýchkoli pochybností to znamená</w:t>
      </w:r>
      <w:r w:rsidRPr="00BB7CD0">
        <w:rPr>
          <w:rFonts w:ascii="Times New Roman" w:hAnsi="Times New Roman" w:cs="Times New Roman"/>
          <w:bCs/>
        </w:rPr>
        <w:t>,</w:t>
      </w:r>
      <w:r w:rsidR="00715AD7">
        <w:rPr>
          <w:rFonts w:ascii="Times New Roman" w:hAnsi="Times New Roman" w:cs="Times New Roman"/>
          <w:bCs/>
        </w:rPr>
        <w:t xml:space="preserve"> </w:t>
      </w:r>
      <w:r w:rsidRPr="00BB7CD0">
        <w:rPr>
          <w:rFonts w:ascii="Times New Roman" w:hAnsi="Times New Roman" w:cs="Times New Roman"/>
          <w:bCs/>
        </w:rPr>
        <w:t>že:</w:t>
      </w:r>
    </w:p>
    <w:p w14:paraId="45FA7087" w14:textId="77777777" w:rsidR="00885983" w:rsidRPr="00BB7CD0" w:rsidRDefault="00885983" w:rsidP="00F433C5">
      <w:pPr>
        <w:pStyle w:val="Odstavecseseznamem"/>
        <w:jc w:val="both"/>
        <w:rPr>
          <w:rFonts w:ascii="Times New Roman" w:hAnsi="Times New Roman" w:cs="Times New Roman"/>
          <w:bCs/>
        </w:rPr>
      </w:pPr>
      <w:r w:rsidRPr="00BB7CD0">
        <w:rPr>
          <w:rFonts w:ascii="Times New Roman" w:hAnsi="Times New Roman" w:cs="Times New Roman"/>
          <w:bCs/>
        </w:rPr>
        <w:lastRenderedPageBreak/>
        <w:t>2.1 v případě jakékoli nejistoty ohledně výkladu jednotlivých ustanovení této Smlouvy budou tato ustanovení vykládána tak, aby v co nejširší míře zohledňovala účel Veřejné zakázky vyjádřený v Zadávací dokumentaci</w:t>
      </w:r>
    </w:p>
    <w:p w14:paraId="33BBBCA4" w14:textId="77777777" w:rsidR="00885983" w:rsidRPr="00BB7CD0" w:rsidRDefault="00885983" w:rsidP="00F433C5">
      <w:pPr>
        <w:pStyle w:val="Odstavecseseznamem"/>
        <w:jc w:val="both"/>
        <w:rPr>
          <w:rFonts w:ascii="Times New Roman" w:hAnsi="Times New Roman" w:cs="Times New Roman"/>
          <w:bCs/>
        </w:rPr>
      </w:pPr>
      <w:r w:rsidRPr="00BB7CD0">
        <w:rPr>
          <w:rFonts w:ascii="Times New Roman" w:hAnsi="Times New Roman" w:cs="Times New Roman"/>
          <w:bCs/>
        </w:rPr>
        <w:t>2.2 v případě chybějících ustanovení této Smlouvy budou použita dostatečně konkrétní ustanovení zadávací dokumentace nebo Nabídky Zhotovitele</w:t>
      </w:r>
    </w:p>
    <w:p w14:paraId="4440B200" w14:textId="77777777" w:rsidR="00812DF5" w:rsidRPr="00BB7CD0" w:rsidRDefault="00812DF5" w:rsidP="00F433C5">
      <w:pPr>
        <w:pStyle w:val="Odstavecseseznamem"/>
        <w:jc w:val="both"/>
        <w:rPr>
          <w:rFonts w:ascii="Times New Roman" w:hAnsi="Times New Roman" w:cs="Times New Roman"/>
          <w:bCs/>
        </w:rPr>
      </w:pPr>
      <w:r w:rsidRPr="00BB7CD0">
        <w:rPr>
          <w:rFonts w:ascii="Times New Roman" w:hAnsi="Times New Roman" w:cs="Times New Roman"/>
          <w:bCs/>
        </w:rPr>
        <w:t>2.3 Zhotovitel je vázán svou nabídkou předloženou Objednateli v rámci zadávacího řízení na zadání veřejné zakázky, která se pro úpravu vzájemných vztahů vyplývajících z této Smlouvy použije subsidiárně</w:t>
      </w:r>
    </w:p>
    <w:p w14:paraId="00F97C5A" w14:textId="77777777" w:rsidR="00812DF5" w:rsidRPr="00BB7CD0" w:rsidRDefault="00812DF5" w:rsidP="00F433C5">
      <w:pPr>
        <w:pStyle w:val="Odstavecseseznamem"/>
        <w:jc w:val="both"/>
        <w:rPr>
          <w:rFonts w:ascii="Times New Roman" w:hAnsi="Times New Roman" w:cs="Times New Roman"/>
          <w:bCs/>
        </w:rPr>
      </w:pPr>
    </w:p>
    <w:p w14:paraId="7E242DB5" w14:textId="77777777" w:rsidR="00812DF5" w:rsidRPr="00BB7CD0" w:rsidRDefault="00812DF5" w:rsidP="00F433C5">
      <w:pPr>
        <w:pStyle w:val="Odstavecseseznamem"/>
        <w:jc w:val="both"/>
        <w:rPr>
          <w:rFonts w:ascii="Times New Roman" w:hAnsi="Times New Roman" w:cs="Times New Roman"/>
          <w:bCs/>
        </w:rPr>
      </w:pPr>
    </w:p>
    <w:p w14:paraId="4CFA6E9E" w14:textId="77777777" w:rsidR="00812DF5" w:rsidRPr="00BB7CD0" w:rsidRDefault="00812DF5" w:rsidP="00F433C5">
      <w:pPr>
        <w:pStyle w:val="Odstavecseseznamem"/>
        <w:ind w:left="0"/>
        <w:jc w:val="both"/>
        <w:rPr>
          <w:rFonts w:ascii="Times New Roman" w:hAnsi="Times New Roman" w:cs="Times New Roman"/>
          <w:b/>
          <w:bCs/>
        </w:rPr>
      </w:pPr>
      <w:r w:rsidRPr="00BB7CD0">
        <w:rPr>
          <w:rFonts w:ascii="Times New Roman" w:hAnsi="Times New Roman" w:cs="Times New Roman"/>
          <w:b/>
          <w:bCs/>
        </w:rPr>
        <w:t>III. Předmět Smlouvy</w:t>
      </w:r>
    </w:p>
    <w:p w14:paraId="3E727E23" w14:textId="77777777" w:rsidR="00812DF5" w:rsidRPr="00BB7CD0" w:rsidRDefault="00812DF5" w:rsidP="00F433C5">
      <w:pPr>
        <w:pStyle w:val="Odstavecseseznamem"/>
        <w:ind w:left="0"/>
        <w:jc w:val="both"/>
        <w:rPr>
          <w:rFonts w:ascii="Times New Roman" w:hAnsi="Times New Roman" w:cs="Times New Roman"/>
          <w:b/>
          <w:bCs/>
        </w:rPr>
      </w:pPr>
    </w:p>
    <w:p w14:paraId="495DDD48" w14:textId="302157CC" w:rsidR="00812DF5" w:rsidRPr="00BB7CD0" w:rsidRDefault="00812DF5" w:rsidP="00F433C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BB7CD0">
        <w:rPr>
          <w:rFonts w:ascii="Times New Roman" w:hAnsi="Times New Roman" w:cs="Times New Roman"/>
          <w:bCs/>
        </w:rPr>
        <w:t xml:space="preserve">Předmětem této Smlouvy je vypracování projektové dokumentace pro </w:t>
      </w:r>
      <w:r w:rsidR="00A9325F">
        <w:rPr>
          <w:rFonts w:ascii="Times New Roman" w:hAnsi="Times New Roman" w:cs="Times New Roman"/>
          <w:bCs/>
        </w:rPr>
        <w:t>provedení stavebních úprav</w:t>
      </w:r>
      <w:r w:rsidR="00B25517">
        <w:rPr>
          <w:rFonts w:ascii="Times New Roman" w:hAnsi="Times New Roman" w:cs="Times New Roman"/>
          <w:bCs/>
        </w:rPr>
        <w:t xml:space="preserve"> a pro vydání stavebního povolení </w:t>
      </w:r>
      <w:r w:rsidR="00564001">
        <w:rPr>
          <w:rFonts w:ascii="Times New Roman" w:hAnsi="Times New Roman" w:cs="Times New Roman"/>
          <w:bCs/>
        </w:rPr>
        <w:t>včetně inženýrské činnosti a dokumentace k provádění stavby</w:t>
      </w:r>
      <w:r w:rsidRPr="00BB7CD0">
        <w:rPr>
          <w:rFonts w:ascii="Times New Roman" w:hAnsi="Times New Roman" w:cs="Times New Roman"/>
          <w:bCs/>
        </w:rPr>
        <w:t xml:space="preserve"> na akci </w:t>
      </w:r>
      <w:r w:rsidR="00682831" w:rsidRPr="00682831">
        <w:rPr>
          <w:rFonts w:ascii="Times New Roman" w:hAnsi="Times New Roman" w:cs="Times New Roman"/>
          <w:b/>
          <w:bCs/>
        </w:rPr>
        <w:t>„Projektová dokumentace – stavební údržba mostů M4 a M9 ve městě Město Albrechtice“</w:t>
      </w:r>
    </w:p>
    <w:p w14:paraId="30FEE175" w14:textId="77777777" w:rsidR="00812DF5" w:rsidRPr="00BB7CD0" w:rsidRDefault="008E11A4" w:rsidP="00F433C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BB7CD0">
        <w:rPr>
          <w:rFonts w:ascii="Times New Roman" w:hAnsi="Times New Roman" w:cs="Times New Roman"/>
          <w:bCs/>
        </w:rPr>
        <w:t>Zhotovitel se zavazuje provést dílo spočívající v:</w:t>
      </w:r>
    </w:p>
    <w:p w14:paraId="3D1C183A" w14:textId="3AB5086C" w:rsidR="008E11A4" w:rsidRPr="00BB7CD0" w:rsidRDefault="00FF569A" w:rsidP="00F433C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BB7CD0">
        <w:rPr>
          <w:rFonts w:ascii="Times New Roman" w:hAnsi="Times New Roman" w:cs="Times New Roman"/>
          <w:bCs/>
        </w:rPr>
        <w:t>vypracování veškeré dokumentace přikládané k žádosti o vydání s</w:t>
      </w:r>
      <w:r w:rsidR="00866C49">
        <w:rPr>
          <w:rFonts w:ascii="Times New Roman" w:hAnsi="Times New Roman" w:cs="Times New Roman"/>
          <w:bCs/>
        </w:rPr>
        <w:t>tavebního</w:t>
      </w:r>
      <w:r w:rsidRPr="00BB7CD0">
        <w:rPr>
          <w:rFonts w:ascii="Times New Roman" w:hAnsi="Times New Roman" w:cs="Times New Roman"/>
          <w:bCs/>
        </w:rPr>
        <w:t xml:space="preserve"> povolení v rozsahu přílohy č. </w:t>
      </w:r>
      <w:r w:rsidR="00682831">
        <w:rPr>
          <w:rFonts w:ascii="Times New Roman" w:hAnsi="Times New Roman" w:cs="Times New Roman"/>
          <w:bCs/>
        </w:rPr>
        <w:t>5</w:t>
      </w:r>
      <w:r w:rsidR="00216591">
        <w:rPr>
          <w:rFonts w:ascii="Times New Roman" w:hAnsi="Times New Roman" w:cs="Times New Roman"/>
          <w:bCs/>
        </w:rPr>
        <w:t xml:space="preserve"> </w:t>
      </w:r>
      <w:r w:rsidRPr="00BB7CD0">
        <w:rPr>
          <w:rFonts w:ascii="Times New Roman" w:hAnsi="Times New Roman" w:cs="Times New Roman"/>
          <w:bCs/>
        </w:rPr>
        <w:t xml:space="preserve">k vyhlášce č. </w:t>
      </w:r>
      <w:r w:rsidR="00E71DEA">
        <w:rPr>
          <w:rFonts w:ascii="Times New Roman" w:hAnsi="Times New Roman" w:cs="Times New Roman"/>
          <w:bCs/>
        </w:rPr>
        <w:t>146/2008</w:t>
      </w:r>
      <w:r w:rsidRPr="00BB7CD0">
        <w:rPr>
          <w:rFonts w:ascii="Times New Roman" w:hAnsi="Times New Roman" w:cs="Times New Roman"/>
          <w:bCs/>
        </w:rPr>
        <w:t xml:space="preserve"> Sb.</w:t>
      </w:r>
      <w:r w:rsidR="00E71DEA">
        <w:rPr>
          <w:rFonts w:ascii="Times New Roman" w:hAnsi="Times New Roman" w:cs="Times New Roman"/>
          <w:bCs/>
        </w:rPr>
        <w:t xml:space="preserve">, </w:t>
      </w:r>
      <w:r w:rsidR="00E71DEA" w:rsidRPr="00E71DEA">
        <w:rPr>
          <w:rFonts w:ascii="Times New Roman" w:hAnsi="Times New Roman" w:cs="Times New Roman"/>
          <w:bCs/>
        </w:rPr>
        <w:t>o rozsahu a obsahu projektové dokumentace dopravních staveb</w:t>
      </w:r>
      <w:r w:rsidR="00E71DEA">
        <w:rPr>
          <w:rFonts w:ascii="Times New Roman" w:hAnsi="Times New Roman" w:cs="Times New Roman"/>
          <w:bCs/>
        </w:rPr>
        <w:t>,</w:t>
      </w:r>
      <w:r w:rsidRPr="00BB7CD0">
        <w:rPr>
          <w:rFonts w:ascii="Times New Roman" w:hAnsi="Times New Roman" w:cs="Times New Roman"/>
          <w:bCs/>
        </w:rPr>
        <w:t xml:space="preserve"> v platném znění</w:t>
      </w:r>
    </w:p>
    <w:p w14:paraId="79DA30EC" w14:textId="3BE63CC5" w:rsidR="00FF569A" w:rsidRPr="00BB7CD0" w:rsidRDefault="00FF569A" w:rsidP="00F433C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BB7CD0">
        <w:rPr>
          <w:rFonts w:ascii="Times New Roman" w:hAnsi="Times New Roman" w:cs="Times New Roman"/>
          <w:bCs/>
        </w:rPr>
        <w:t xml:space="preserve">vypracování projektové dokumentace pro provádění stavby v rozsahu přílohy č. </w:t>
      </w:r>
      <w:r w:rsidR="00E71DEA">
        <w:rPr>
          <w:rFonts w:ascii="Times New Roman" w:hAnsi="Times New Roman" w:cs="Times New Roman"/>
          <w:bCs/>
        </w:rPr>
        <w:t>6</w:t>
      </w:r>
      <w:r w:rsidRPr="00BB7CD0">
        <w:rPr>
          <w:rFonts w:ascii="Times New Roman" w:hAnsi="Times New Roman" w:cs="Times New Roman"/>
          <w:bCs/>
        </w:rPr>
        <w:t xml:space="preserve"> </w:t>
      </w:r>
      <w:r w:rsidR="00E71DEA" w:rsidRPr="00BB7CD0">
        <w:rPr>
          <w:rFonts w:ascii="Times New Roman" w:hAnsi="Times New Roman" w:cs="Times New Roman"/>
          <w:bCs/>
        </w:rPr>
        <w:t xml:space="preserve">k vyhlášce č. </w:t>
      </w:r>
      <w:r w:rsidR="00E71DEA">
        <w:rPr>
          <w:rFonts w:ascii="Times New Roman" w:hAnsi="Times New Roman" w:cs="Times New Roman"/>
          <w:bCs/>
        </w:rPr>
        <w:t>146/2008</w:t>
      </w:r>
      <w:r w:rsidR="00E71DEA" w:rsidRPr="00BB7CD0">
        <w:rPr>
          <w:rFonts w:ascii="Times New Roman" w:hAnsi="Times New Roman" w:cs="Times New Roman"/>
          <w:bCs/>
        </w:rPr>
        <w:t xml:space="preserve"> Sb.</w:t>
      </w:r>
      <w:r w:rsidR="00E71DEA">
        <w:rPr>
          <w:rFonts w:ascii="Times New Roman" w:hAnsi="Times New Roman" w:cs="Times New Roman"/>
          <w:bCs/>
        </w:rPr>
        <w:t xml:space="preserve">, </w:t>
      </w:r>
      <w:r w:rsidR="00E71DEA" w:rsidRPr="00E71DEA">
        <w:rPr>
          <w:rFonts w:ascii="Times New Roman" w:hAnsi="Times New Roman" w:cs="Times New Roman"/>
          <w:bCs/>
        </w:rPr>
        <w:t>o rozsahu a obsahu projektové dokumentace dopravních staveb</w:t>
      </w:r>
      <w:r w:rsidR="00E71DEA">
        <w:rPr>
          <w:rFonts w:ascii="Times New Roman" w:hAnsi="Times New Roman" w:cs="Times New Roman"/>
          <w:bCs/>
        </w:rPr>
        <w:t>,</w:t>
      </w:r>
      <w:r w:rsidR="00E71DEA" w:rsidRPr="00BB7CD0">
        <w:rPr>
          <w:rFonts w:ascii="Times New Roman" w:hAnsi="Times New Roman" w:cs="Times New Roman"/>
          <w:bCs/>
        </w:rPr>
        <w:t xml:space="preserve"> v platném znění</w:t>
      </w:r>
    </w:p>
    <w:p w14:paraId="4293D55B" w14:textId="77777777" w:rsidR="00F42F32" w:rsidRPr="00BB7CD0" w:rsidRDefault="00F42F32" w:rsidP="00F433C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BB7CD0">
        <w:rPr>
          <w:rFonts w:ascii="Times New Roman" w:hAnsi="Times New Roman" w:cs="Times New Roman"/>
          <w:bCs/>
        </w:rPr>
        <w:t>položkový rozpočet stavby, který bude zpracován dle vyhlášky č. 169/2016 Sb.</w:t>
      </w:r>
      <w:r w:rsidR="00564001">
        <w:rPr>
          <w:rFonts w:ascii="Times New Roman" w:hAnsi="Times New Roman" w:cs="Times New Roman"/>
          <w:bCs/>
        </w:rPr>
        <w:t>, tzv. soupis prací, dodávek a služeb včetně výkazu výměr</w:t>
      </w:r>
    </w:p>
    <w:p w14:paraId="3C6CD535" w14:textId="3139DE3E" w:rsidR="00F42F32" w:rsidRPr="006B54B7" w:rsidRDefault="00F42F32" w:rsidP="00F433C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6B54B7">
        <w:rPr>
          <w:rFonts w:ascii="Times New Roman" w:hAnsi="Times New Roman" w:cs="Times New Roman"/>
          <w:bCs/>
        </w:rPr>
        <w:t xml:space="preserve">zajištění </w:t>
      </w:r>
      <w:r w:rsidR="00A9325F" w:rsidRPr="006B54B7">
        <w:rPr>
          <w:rFonts w:ascii="Times New Roman" w:hAnsi="Times New Roman" w:cs="Times New Roman"/>
          <w:bCs/>
        </w:rPr>
        <w:t>závazných stanovisek dotčených orgánů pro akci</w:t>
      </w:r>
      <w:r w:rsidR="0087467F" w:rsidRPr="006B54B7">
        <w:rPr>
          <w:rFonts w:ascii="Times New Roman" w:hAnsi="Times New Roman" w:cs="Times New Roman"/>
          <w:bCs/>
        </w:rPr>
        <w:t xml:space="preserve"> „</w:t>
      </w:r>
      <w:r w:rsidR="00794C7A" w:rsidRPr="00794C7A">
        <w:rPr>
          <w:rFonts w:ascii="Times New Roman" w:hAnsi="Times New Roman" w:cs="Times New Roman"/>
        </w:rPr>
        <w:t>Projektová dokumentace – stavební údržba mostů M4 a M9 ve městě Město Albrechtice</w:t>
      </w:r>
      <w:r w:rsidR="0087467F" w:rsidRPr="006B54B7">
        <w:rPr>
          <w:rFonts w:ascii="Times New Roman" w:hAnsi="Times New Roman" w:cs="Times New Roman"/>
          <w:bCs/>
        </w:rPr>
        <w:t>“</w:t>
      </w:r>
    </w:p>
    <w:p w14:paraId="363C213B" w14:textId="77777777" w:rsidR="002F61B6" w:rsidRDefault="00866C49" w:rsidP="00F433C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výkon funkce koordinátora bezpečnosti a ochrany zdraví při přípravě stavby ve smyslu ustanovení zákona č. 309/2006 Sb. a nařízení vlády č. 591/2006 Sb., o bližších minimálních požadavcích na bezpečnost a ochranu zdraví </w:t>
      </w:r>
    </w:p>
    <w:p w14:paraId="3BD39925" w14:textId="140FC33F" w:rsidR="00866C49" w:rsidRDefault="00866C49" w:rsidP="00F433C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zajištění všech povinností stavebníka (objednatele) plynoucích ze zákona č. 309/2006 Sb. (mimo povinností objednatele vůči koordinátorovi bezpečnosti a ochrany zdraví při přípravě stavby), včetně zpracování plánu bezpečnosti a ochrany zdraví při práci na staveništi. Plán bezpečnosti a ochrany zdraví při práci na staveništi musí být zpracován a aktualizován s ohledem na druh a velikost stavby tak, aby </w:t>
      </w:r>
      <w:r w:rsidR="008B28C0">
        <w:rPr>
          <w:rFonts w:ascii="Times New Roman" w:hAnsi="Times New Roman" w:cs="Times New Roman"/>
          <w:bCs/>
        </w:rPr>
        <w:t>plně vyhovoval potřebám zajištění bezpečné a zdraví neohrožující práce. V plánu budou uvedena potřebná opatření z hlediska časové potřeby i způsobu provedení</w:t>
      </w:r>
    </w:p>
    <w:p w14:paraId="3FA6E992" w14:textId="77777777" w:rsidR="00225359" w:rsidRPr="002F61B6" w:rsidRDefault="00F42F32" w:rsidP="00794C7A">
      <w:pPr>
        <w:pStyle w:val="Odstavecseseznamem"/>
        <w:numPr>
          <w:ilvl w:val="0"/>
          <w:numId w:val="8"/>
        </w:numPr>
        <w:spacing w:after="0"/>
        <w:ind w:left="1434" w:hanging="357"/>
        <w:jc w:val="both"/>
        <w:rPr>
          <w:rFonts w:ascii="Times New Roman" w:hAnsi="Times New Roman" w:cs="Times New Roman"/>
          <w:bCs/>
        </w:rPr>
      </w:pPr>
      <w:r w:rsidRPr="002F61B6">
        <w:rPr>
          <w:rFonts w:ascii="Times New Roman" w:hAnsi="Times New Roman" w:cs="Times New Roman"/>
          <w:bCs/>
        </w:rPr>
        <w:t>zajištění autorského dozoru při realizaci stavby, kterým bude zajištěn soulad provádění stavby s ověřenou a projednanou projektovou dokumentací</w:t>
      </w:r>
      <w:r w:rsidR="00BB7CD0" w:rsidRPr="002F61B6">
        <w:rPr>
          <w:rFonts w:ascii="Times New Roman" w:hAnsi="Times New Roman" w:cs="Times New Roman"/>
          <w:bCs/>
        </w:rPr>
        <w:t xml:space="preserve"> v rozsahu:</w:t>
      </w:r>
    </w:p>
    <w:p w14:paraId="015B6AAC" w14:textId="77777777" w:rsidR="00BB7CD0" w:rsidRPr="00B05AA1" w:rsidRDefault="00BB7CD0" w:rsidP="00794C7A">
      <w:pPr>
        <w:numPr>
          <w:ilvl w:val="0"/>
          <w:numId w:val="13"/>
        </w:numPr>
        <w:spacing w:after="100" w:afterAutospacing="1" w:line="240" w:lineRule="auto"/>
        <w:ind w:left="1434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B05AA1">
        <w:rPr>
          <w:rFonts w:ascii="Times New Roman" w:eastAsia="Times New Roman" w:hAnsi="Times New Roman" w:cs="Times New Roman"/>
          <w:color w:val="000000"/>
          <w:lang w:eastAsia="cs-CZ"/>
        </w:rPr>
        <w:t>kontrola provádění realizace díla se schválenou projektovou dokumentací</w:t>
      </w:r>
    </w:p>
    <w:p w14:paraId="2B17F9CA" w14:textId="77777777" w:rsidR="00BB7CD0" w:rsidRPr="00B05AA1" w:rsidRDefault="00BB7CD0" w:rsidP="00F433C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05AA1">
        <w:rPr>
          <w:rFonts w:ascii="Times New Roman" w:eastAsia="Times New Roman" w:hAnsi="Times New Roman" w:cs="Times New Roman"/>
          <w:color w:val="000000"/>
          <w:lang w:eastAsia="cs-CZ"/>
        </w:rPr>
        <w:t>účast na veřejnoprávním řízení a jednání s dotčenými orgány</w:t>
      </w:r>
    </w:p>
    <w:p w14:paraId="51D681CA" w14:textId="77777777" w:rsidR="00BB7CD0" w:rsidRPr="00B05AA1" w:rsidRDefault="00BB7CD0" w:rsidP="00F433C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05AA1">
        <w:rPr>
          <w:rFonts w:ascii="Times New Roman" w:eastAsia="Times New Roman" w:hAnsi="Times New Roman" w:cs="Times New Roman"/>
          <w:color w:val="000000"/>
          <w:lang w:eastAsia="cs-CZ"/>
        </w:rPr>
        <w:t>kontrola při vytyčování stavby</w:t>
      </w:r>
    </w:p>
    <w:p w14:paraId="2D3E0BB2" w14:textId="77777777" w:rsidR="00BB7CD0" w:rsidRPr="00B05AA1" w:rsidRDefault="00BB7CD0" w:rsidP="00F433C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05AA1">
        <w:rPr>
          <w:rFonts w:ascii="Times New Roman" w:eastAsia="Times New Roman" w:hAnsi="Times New Roman" w:cs="Times New Roman"/>
          <w:color w:val="000000"/>
          <w:lang w:eastAsia="cs-CZ"/>
        </w:rPr>
        <w:t>poskytování vysvětlení k projektové dokumentaci na stavbě</w:t>
      </w:r>
    </w:p>
    <w:p w14:paraId="40537DA3" w14:textId="77777777" w:rsidR="00BB7CD0" w:rsidRPr="00B05AA1" w:rsidRDefault="00BB7CD0" w:rsidP="00F433C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05AA1">
        <w:rPr>
          <w:rFonts w:ascii="Times New Roman" w:eastAsia="Times New Roman" w:hAnsi="Times New Roman" w:cs="Times New Roman"/>
          <w:color w:val="000000"/>
          <w:lang w:eastAsia="cs-CZ"/>
        </w:rPr>
        <w:t>povolování změn a odchylek od schváleného projektu</w:t>
      </w:r>
    </w:p>
    <w:p w14:paraId="5E07A51D" w14:textId="77777777" w:rsidR="00BB7CD0" w:rsidRPr="00B05AA1" w:rsidRDefault="00BB7CD0" w:rsidP="00F433C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05AA1">
        <w:rPr>
          <w:rFonts w:ascii="Times New Roman" w:eastAsia="Times New Roman" w:hAnsi="Times New Roman" w:cs="Times New Roman"/>
          <w:color w:val="000000"/>
          <w:lang w:eastAsia="cs-CZ"/>
        </w:rPr>
        <w:t>kontrola technologie navržených částí stavby</w:t>
      </w:r>
    </w:p>
    <w:p w14:paraId="66562DA3" w14:textId="77777777" w:rsidR="00BB7CD0" w:rsidRPr="00B05AA1" w:rsidRDefault="00BB7CD0" w:rsidP="00F433C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05AA1">
        <w:rPr>
          <w:rFonts w:ascii="Times New Roman" w:eastAsia="Times New Roman" w:hAnsi="Times New Roman" w:cs="Times New Roman"/>
          <w:color w:val="000000"/>
          <w:lang w:eastAsia="cs-CZ"/>
        </w:rPr>
        <w:t>účast na kontrolních dnech</w:t>
      </w:r>
    </w:p>
    <w:p w14:paraId="1321B9D5" w14:textId="77777777" w:rsidR="00BB7CD0" w:rsidRPr="00B05AA1" w:rsidRDefault="00BB7CD0" w:rsidP="00F433C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05AA1">
        <w:rPr>
          <w:rFonts w:ascii="Times New Roman" w:eastAsia="Times New Roman" w:hAnsi="Times New Roman" w:cs="Times New Roman"/>
          <w:color w:val="000000"/>
          <w:lang w:eastAsia="cs-CZ"/>
        </w:rPr>
        <w:t>dozor nad průběhem zkoušek prováděných na stavbě</w:t>
      </w:r>
    </w:p>
    <w:p w14:paraId="0FE2DE46" w14:textId="77777777" w:rsidR="00BB7CD0" w:rsidRPr="00B05AA1" w:rsidRDefault="00BB7CD0" w:rsidP="00F433C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05AA1">
        <w:rPr>
          <w:rFonts w:ascii="Times New Roman" w:eastAsia="Times New Roman" w:hAnsi="Times New Roman" w:cs="Times New Roman"/>
          <w:color w:val="000000"/>
          <w:lang w:eastAsia="cs-CZ"/>
        </w:rPr>
        <w:t>zaznamenávání zjištění a požadavků do stavebního deníku</w:t>
      </w:r>
    </w:p>
    <w:p w14:paraId="0D75D842" w14:textId="77777777" w:rsidR="00BB7CD0" w:rsidRPr="00B05AA1" w:rsidRDefault="00BB7CD0" w:rsidP="00F433C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05AA1">
        <w:rPr>
          <w:rFonts w:ascii="Times New Roman" w:eastAsia="Times New Roman" w:hAnsi="Times New Roman" w:cs="Times New Roman"/>
          <w:color w:val="000000"/>
          <w:lang w:eastAsia="cs-CZ"/>
        </w:rPr>
        <w:t>doplňování detailů a dalších specifikací, které je třeba předem dohodnout</w:t>
      </w:r>
      <w:r w:rsidR="0011641F" w:rsidRPr="00B05AA1">
        <w:rPr>
          <w:rFonts w:ascii="Times New Roman" w:eastAsia="Times New Roman" w:hAnsi="Times New Roman" w:cs="Times New Roman"/>
          <w:color w:val="000000"/>
          <w:lang w:eastAsia="cs-CZ"/>
        </w:rPr>
        <w:t>,</w:t>
      </w:r>
    </w:p>
    <w:p w14:paraId="070F0311" w14:textId="3CA3A065" w:rsidR="002F61B6" w:rsidRPr="009C5AB7" w:rsidRDefault="0011641F" w:rsidP="009C5AB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05AA1">
        <w:rPr>
          <w:rFonts w:ascii="Times New Roman" w:eastAsia="Times New Roman" w:hAnsi="Times New Roman" w:cs="Times New Roman"/>
          <w:color w:val="000000"/>
          <w:lang w:eastAsia="cs-CZ"/>
        </w:rPr>
        <w:t>maximálně v</w:t>
      </w:r>
      <w:r w:rsidR="00C924B2" w:rsidRPr="00B05AA1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B05AA1">
        <w:rPr>
          <w:rFonts w:ascii="Times New Roman" w:eastAsia="Times New Roman" w:hAnsi="Times New Roman" w:cs="Times New Roman"/>
          <w:color w:val="000000"/>
          <w:lang w:eastAsia="cs-CZ"/>
        </w:rPr>
        <w:t>rozsahu</w:t>
      </w:r>
      <w:r w:rsidR="00C924B2" w:rsidRPr="00B05AA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924B2" w:rsidRPr="00B05AA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100 </w:t>
      </w:r>
      <w:r w:rsidRPr="00B05AA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hodin</w:t>
      </w:r>
      <w:r w:rsidRPr="00B05AA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28C9CBB9" w14:textId="2C7110F7" w:rsidR="00B05AA1" w:rsidRPr="00B05AA1" w:rsidRDefault="00B05AA1" w:rsidP="00B05AA1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F83E1F">
        <w:rPr>
          <w:rFonts w:ascii="Times New Roman" w:hAnsi="Times New Roman" w:cs="Times New Roman"/>
        </w:rPr>
        <w:lastRenderedPageBreak/>
        <w:t xml:space="preserve">Součástí předmětu plnění </w:t>
      </w:r>
      <w:r>
        <w:rPr>
          <w:rFonts w:ascii="Times New Roman" w:hAnsi="Times New Roman" w:cs="Times New Roman"/>
        </w:rPr>
        <w:t xml:space="preserve">je i </w:t>
      </w:r>
      <w:r>
        <w:rPr>
          <w:rFonts w:ascii="Times New Roman" w:hAnsi="Times New Roman" w:cs="Times New Roman"/>
          <w:bCs/>
        </w:rPr>
        <w:t>s</w:t>
      </w:r>
      <w:r w:rsidRPr="00794C7A">
        <w:rPr>
          <w:rFonts w:ascii="Times New Roman" w:hAnsi="Times New Roman" w:cs="Times New Roman"/>
          <w:bCs/>
        </w:rPr>
        <w:t>oučinnost při výběru zhotovitele stavební ú</w:t>
      </w:r>
      <w:r>
        <w:rPr>
          <w:rFonts w:ascii="Times New Roman" w:hAnsi="Times New Roman" w:cs="Times New Roman"/>
          <w:bCs/>
        </w:rPr>
        <w:t>d</w:t>
      </w:r>
      <w:r w:rsidRPr="00794C7A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 xml:space="preserve">žby, která je </w:t>
      </w:r>
      <w:r w:rsidRPr="00794C7A">
        <w:rPr>
          <w:rFonts w:ascii="Times New Roman" w:hAnsi="Times New Roman" w:cs="Times New Roman"/>
          <w:bCs/>
        </w:rPr>
        <w:t>vyžadována bez osobní přítomnosti, v rozsahu zodpovědnosti za dodanou dokumentaci, tzn. především zodpovězení dotazů při zadávacím řízení.</w:t>
      </w:r>
    </w:p>
    <w:p w14:paraId="65F551DB" w14:textId="7625F235" w:rsidR="00F83E1F" w:rsidRPr="00F83E1F" w:rsidRDefault="00F83E1F" w:rsidP="009C5AB7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F83E1F">
        <w:rPr>
          <w:rFonts w:ascii="Times New Roman" w:hAnsi="Times New Roman" w:cs="Times New Roman"/>
        </w:rPr>
        <w:t xml:space="preserve">Součástí předmětu plnění jsou i práce v tomto článku smlouvy nespecifikované, které však jsou k řádnému </w:t>
      </w:r>
      <w:r w:rsidR="0087467F">
        <w:rPr>
          <w:rFonts w:ascii="Times New Roman" w:hAnsi="Times New Roman" w:cs="Times New Roman"/>
        </w:rPr>
        <w:t>s</w:t>
      </w:r>
      <w:r w:rsidRPr="00F83E1F">
        <w:rPr>
          <w:rFonts w:ascii="Times New Roman" w:hAnsi="Times New Roman" w:cs="Times New Roman"/>
        </w:rPr>
        <w:t>plnění díla nezbytné a</w:t>
      </w:r>
      <w:r w:rsidR="0087467F">
        <w:rPr>
          <w:rFonts w:ascii="Times New Roman" w:hAnsi="Times New Roman" w:cs="Times New Roman"/>
        </w:rPr>
        <w:t xml:space="preserve"> o kterých Zhotovitel</w:t>
      </w:r>
      <w:r w:rsidRPr="00F83E1F">
        <w:rPr>
          <w:rFonts w:ascii="Times New Roman" w:hAnsi="Times New Roman" w:cs="Times New Roman"/>
        </w:rPr>
        <w:t>, vzhledem ke své kvalifikaci a zkušenostem měl nebo mohl vědět. Provedení těchto prací je zahrnuto v</w:t>
      </w:r>
      <w:r>
        <w:rPr>
          <w:rFonts w:ascii="Times New Roman" w:hAnsi="Times New Roman" w:cs="Times New Roman"/>
        </w:rPr>
        <w:t> </w:t>
      </w:r>
      <w:r w:rsidRPr="00F83E1F">
        <w:rPr>
          <w:rFonts w:ascii="Times New Roman" w:hAnsi="Times New Roman" w:cs="Times New Roman"/>
        </w:rPr>
        <w:t>cel</w:t>
      </w:r>
      <w:r>
        <w:rPr>
          <w:rFonts w:ascii="Times New Roman" w:hAnsi="Times New Roman" w:cs="Times New Roman"/>
        </w:rPr>
        <w:t>kové ceně díla podle této smlouvy.</w:t>
      </w:r>
    </w:p>
    <w:p w14:paraId="0F521E9F" w14:textId="77777777" w:rsidR="00F83E1F" w:rsidRPr="00F83E1F" w:rsidRDefault="0087467F" w:rsidP="009C5AB7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Smluvní strany se dohodly, že O</w:t>
      </w:r>
      <w:r w:rsidR="00F83E1F" w:rsidRPr="00F83E1F">
        <w:rPr>
          <w:rFonts w:ascii="Times New Roman" w:hAnsi="Times New Roman" w:cs="Times New Roman"/>
        </w:rPr>
        <w:t>bjednatel je oprávněn kdykoliv omezit, případně</w:t>
      </w:r>
      <w:r w:rsidR="002F07AD">
        <w:rPr>
          <w:rFonts w:ascii="Times New Roman" w:hAnsi="Times New Roman" w:cs="Times New Roman"/>
        </w:rPr>
        <w:t xml:space="preserve"> </w:t>
      </w:r>
      <w:r w:rsidR="00F83E1F" w:rsidRPr="00F83E1F">
        <w:rPr>
          <w:rFonts w:ascii="Times New Roman" w:hAnsi="Times New Roman" w:cs="Times New Roman"/>
        </w:rPr>
        <w:t>opětovně rozšířit, rozsah díla dle této smlouvy dle svých aktuálních potřeb. Omezení rozsahu díla dle této smlouvy nastan</w:t>
      </w:r>
      <w:r>
        <w:rPr>
          <w:rFonts w:ascii="Times New Roman" w:hAnsi="Times New Roman" w:cs="Times New Roman"/>
        </w:rPr>
        <w:t>e okamžikem písemného oznámení Z</w:t>
      </w:r>
      <w:r w:rsidR="00F83E1F" w:rsidRPr="00F83E1F">
        <w:rPr>
          <w:rFonts w:ascii="Times New Roman" w:hAnsi="Times New Roman" w:cs="Times New Roman"/>
        </w:rPr>
        <w:t>hotoviteli. V takovém případě se adek</w:t>
      </w:r>
      <w:r>
        <w:rPr>
          <w:rFonts w:ascii="Times New Roman" w:hAnsi="Times New Roman" w:cs="Times New Roman"/>
        </w:rPr>
        <w:t>vátně sníží i cena díla. Pokud Z</w:t>
      </w:r>
      <w:r w:rsidR="00F83E1F" w:rsidRPr="00F83E1F">
        <w:rPr>
          <w:rFonts w:ascii="Times New Roman" w:hAnsi="Times New Roman" w:cs="Times New Roman"/>
        </w:rPr>
        <w:t>hotovitel prokáže, že v souvislosti s plněním té části díla, o kterou byl předmět díla dle této smlouvy takto omezen, vynaložil náklady nebo mu vznikly jiné výdaje, bude mít nárok na jejich náhradu. Objednatel je i přes takovéto omezení rozsahu díla oprávněn v budo</w:t>
      </w:r>
      <w:r>
        <w:rPr>
          <w:rFonts w:ascii="Times New Roman" w:hAnsi="Times New Roman" w:cs="Times New Roman"/>
        </w:rPr>
        <w:t>ucnu plnění dané části díla po Z</w:t>
      </w:r>
      <w:r w:rsidR="00F83E1F" w:rsidRPr="00F83E1F">
        <w:rPr>
          <w:rFonts w:ascii="Times New Roman" w:hAnsi="Times New Roman" w:cs="Times New Roman"/>
        </w:rPr>
        <w:t>hotoviteli opětovně</w:t>
      </w:r>
      <w:r w:rsidR="00F83E1F">
        <w:rPr>
          <w:rFonts w:ascii="Times New Roman" w:hAnsi="Times New Roman" w:cs="Times New Roman"/>
        </w:rPr>
        <w:t xml:space="preserve"> </w:t>
      </w:r>
      <w:r w:rsidR="00F83E1F" w:rsidRPr="00F83E1F">
        <w:rPr>
          <w:rFonts w:ascii="Times New Roman" w:hAnsi="Times New Roman" w:cs="Times New Roman"/>
        </w:rPr>
        <w:t>požadovat s tím, že termín dokončení takové části díla se adekvátně prodlouží (o dobu, po kterou byl předmět díla o takovou část díla omezen + 14 dnů). Případ</w:t>
      </w:r>
      <w:r>
        <w:rPr>
          <w:rFonts w:ascii="Times New Roman" w:hAnsi="Times New Roman" w:cs="Times New Roman"/>
        </w:rPr>
        <w:t>ná náhrada nákladů, která bude Objednatelem Z</w:t>
      </w:r>
      <w:r w:rsidR="00F83E1F" w:rsidRPr="00F83E1F">
        <w:rPr>
          <w:rFonts w:ascii="Times New Roman" w:hAnsi="Times New Roman" w:cs="Times New Roman"/>
        </w:rPr>
        <w:t>hotoviteli v souvislosti s předchozím omezením předmětu díla o danou část díla v souladu s tímto článkem vyplacena, bude po takovém opětovném rozšíření předmětu díla o takovou část díla započtena na cenu dané č</w:t>
      </w:r>
      <w:r w:rsidR="00F83E1F">
        <w:rPr>
          <w:rFonts w:ascii="Times New Roman" w:hAnsi="Times New Roman" w:cs="Times New Roman"/>
        </w:rPr>
        <w:t>ásti díla.</w:t>
      </w:r>
    </w:p>
    <w:p w14:paraId="5C6D67FE" w14:textId="77777777" w:rsidR="00BB7CD0" w:rsidRPr="00BB7CD0" w:rsidRDefault="00BB7CD0" w:rsidP="00F433C5">
      <w:pPr>
        <w:pStyle w:val="Odstavecseseznamem"/>
        <w:ind w:left="1440"/>
        <w:jc w:val="both"/>
        <w:rPr>
          <w:rFonts w:ascii="Times New Roman" w:hAnsi="Times New Roman" w:cs="Times New Roman"/>
          <w:bCs/>
        </w:rPr>
      </w:pPr>
    </w:p>
    <w:p w14:paraId="6C3B57E2" w14:textId="77777777" w:rsidR="00F42F32" w:rsidRPr="00BB7CD0" w:rsidRDefault="00225359" w:rsidP="009C5AB7">
      <w:pPr>
        <w:jc w:val="both"/>
        <w:rPr>
          <w:rFonts w:ascii="Times New Roman" w:hAnsi="Times New Roman" w:cs="Times New Roman"/>
          <w:b/>
          <w:bCs/>
        </w:rPr>
      </w:pPr>
      <w:r w:rsidRPr="00BB7CD0">
        <w:rPr>
          <w:rFonts w:ascii="Times New Roman" w:hAnsi="Times New Roman" w:cs="Times New Roman"/>
          <w:b/>
          <w:bCs/>
        </w:rPr>
        <w:t>IV. Termín plnění</w:t>
      </w:r>
    </w:p>
    <w:p w14:paraId="3BA7666C" w14:textId="1B81DD89" w:rsidR="00225359" w:rsidRPr="00877ECD" w:rsidRDefault="0087467F" w:rsidP="00F433C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877ECD">
        <w:rPr>
          <w:rFonts w:ascii="Times New Roman" w:hAnsi="Times New Roman" w:cs="Times New Roman"/>
          <w:bCs/>
        </w:rPr>
        <w:t>Zhotovitel se zavazuje předat O</w:t>
      </w:r>
      <w:r w:rsidR="00225359" w:rsidRPr="00877ECD">
        <w:rPr>
          <w:rFonts w:ascii="Times New Roman" w:hAnsi="Times New Roman" w:cs="Times New Roman"/>
          <w:bCs/>
        </w:rPr>
        <w:t>bjednateli část díla specifikovanou v čl. III bod 2 písm</w:t>
      </w:r>
      <w:r w:rsidR="00B05AA1" w:rsidRPr="00877ECD">
        <w:rPr>
          <w:rFonts w:ascii="Times New Roman" w:hAnsi="Times New Roman" w:cs="Times New Roman"/>
          <w:bCs/>
        </w:rPr>
        <w:t>.</w:t>
      </w:r>
      <w:r w:rsidR="00225359" w:rsidRPr="00877ECD">
        <w:rPr>
          <w:rFonts w:ascii="Times New Roman" w:hAnsi="Times New Roman" w:cs="Times New Roman"/>
          <w:bCs/>
        </w:rPr>
        <w:t xml:space="preserve"> a) až </w:t>
      </w:r>
      <w:r w:rsidR="008B28C0" w:rsidRPr="00877ECD">
        <w:rPr>
          <w:rFonts w:ascii="Times New Roman" w:hAnsi="Times New Roman" w:cs="Times New Roman"/>
          <w:bCs/>
        </w:rPr>
        <w:t>f</w:t>
      </w:r>
      <w:r w:rsidR="00225359" w:rsidRPr="00877ECD">
        <w:rPr>
          <w:rFonts w:ascii="Times New Roman" w:hAnsi="Times New Roman" w:cs="Times New Roman"/>
          <w:bCs/>
        </w:rPr>
        <w:t>) nejpozději do</w:t>
      </w:r>
      <w:r w:rsidR="00300A9F" w:rsidRPr="00877ECD">
        <w:rPr>
          <w:rFonts w:ascii="Times New Roman" w:hAnsi="Times New Roman" w:cs="Times New Roman"/>
          <w:bCs/>
        </w:rPr>
        <w:t xml:space="preserve"> </w:t>
      </w:r>
      <w:r w:rsidR="00057FFB" w:rsidRPr="00877ECD">
        <w:rPr>
          <w:rFonts w:ascii="Times New Roman" w:hAnsi="Times New Roman" w:cs="Times New Roman"/>
          <w:b/>
        </w:rPr>
        <w:t>3</w:t>
      </w:r>
      <w:r w:rsidR="001E06A8" w:rsidRPr="00877ECD">
        <w:rPr>
          <w:rFonts w:ascii="Times New Roman" w:hAnsi="Times New Roman" w:cs="Times New Roman"/>
          <w:b/>
        </w:rPr>
        <w:t>1</w:t>
      </w:r>
      <w:r w:rsidR="00300A9F" w:rsidRPr="00877ECD">
        <w:rPr>
          <w:rFonts w:ascii="Times New Roman" w:hAnsi="Times New Roman" w:cs="Times New Roman"/>
          <w:b/>
        </w:rPr>
        <w:t>.</w:t>
      </w:r>
      <w:r w:rsidR="00057FFB" w:rsidRPr="00877ECD">
        <w:rPr>
          <w:rFonts w:ascii="Times New Roman" w:hAnsi="Times New Roman" w:cs="Times New Roman"/>
          <w:b/>
        </w:rPr>
        <w:t>0</w:t>
      </w:r>
      <w:r w:rsidR="001E06A8" w:rsidRPr="00877ECD">
        <w:rPr>
          <w:rFonts w:ascii="Times New Roman" w:hAnsi="Times New Roman" w:cs="Times New Roman"/>
          <w:b/>
        </w:rPr>
        <w:t>5</w:t>
      </w:r>
      <w:r w:rsidR="00300A9F" w:rsidRPr="00877ECD">
        <w:rPr>
          <w:rFonts w:ascii="Times New Roman" w:hAnsi="Times New Roman" w:cs="Times New Roman"/>
          <w:b/>
        </w:rPr>
        <w:t>.202</w:t>
      </w:r>
      <w:r w:rsidR="00A9325F" w:rsidRPr="00877ECD">
        <w:rPr>
          <w:rFonts w:ascii="Times New Roman" w:hAnsi="Times New Roman" w:cs="Times New Roman"/>
          <w:b/>
        </w:rPr>
        <w:t>1</w:t>
      </w:r>
      <w:r w:rsidR="002F61B6" w:rsidRPr="00877ECD">
        <w:rPr>
          <w:rFonts w:ascii="Times New Roman" w:hAnsi="Times New Roman" w:cs="Times New Roman"/>
          <w:b/>
        </w:rPr>
        <w:t>.</w:t>
      </w:r>
    </w:p>
    <w:p w14:paraId="201117AD" w14:textId="77777777" w:rsidR="00225359" w:rsidRPr="002F61B6" w:rsidRDefault="00225359" w:rsidP="00F433C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877ECD">
        <w:rPr>
          <w:rFonts w:ascii="Times New Roman" w:hAnsi="Times New Roman" w:cs="Times New Roman"/>
          <w:bCs/>
        </w:rPr>
        <w:t xml:space="preserve">Autorsky dozor se Zhotovitel zavazuje vykonávat ode dne zahájení stavby konkrétním </w:t>
      </w:r>
      <w:r w:rsidR="0087467F" w:rsidRPr="00877ECD">
        <w:rPr>
          <w:rFonts w:ascii="Times New Roman" w:hAnsi="Times New Roman" w:cs="Times New Roman"/>
          <w:bCs/>
        </w:rPr>
        <w:t>„</w:t>
      </w:r>
      <w:r w:rsidRPr="00877ECD">
        <w:rPr>
          <w:rFonts w:ascii="Times New Roman" w:hAnsi="Times New Roman" w:cs="Times New Roman"/>
          <w:bCs/>
        </w:rPr>
        <w:t>Zhotovitelem stavby</w:t>
      </w:r>
      <w:r w:rsidR="0087467F" w:rsidRPr="00877ECD">
        <w:rPr>
          <w:rFonts w:ascii="Times New Roman" w:hAnsi="Times New Roman" w:cs="Times New Roman"/>
          <w:bCs/>
        </w:rPr>
        <w:t>“</w:t>
      </w:r>
      <w:r w:rsidRPr="002F61B6">
        <w:rPr>
          <w:rFonts w:ascii="Times New Roman" w:hAnsi="Times New Roman" w:cs="Times New Roman"/>
          <w:bCs/>
        </w:rPr>
        <w:t>, který bude vybrán na základě vyhlášené veře</w:t>
      </w:r>
      <w:r w:rsidR="0087467F" w:rsidRPr="002F61B6">
        <w:rPr>
          <w:rFonts w:ascii="Times New Roman" w:hAnsi="Times New Roman" w:cs="Times New Roman"/>
          <w:bCs/>
        </w:rPr>
        <w:t xml:space="preserve">jné zakázky až do pravomocného </w:t>
      </w:r>
      <w:r w:rsidRPr="002F61B6">
        <w:rPr>
          <w:rFonts w:ascii="Times New Roman" w:hAnsi="Times New Roman" w:cs="Times New Roman"/>
          <w:bCs/>
        </w:rPr>
        <w:t>rozhodnutí příslušného správního úřadu o kolaudaci stavby.</w:t>
      </w:r>
    </w:p>
    <w:p w14:paraId="4AC6048A" w14:textId="77777777" w:rsidR="00225359" w:rsidRDefault="00225359" w:rsidP="00F433C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2F61B6">
        <w:rPr>
          <w:rFonts w:ascii="Times New Roman" w:hAnsi="Times New Roman" w:cs="Times New Roman"/>
          <w:bCs/>
        </w:rPr>
        <w:t xml:space="preserve">Termín plnění výkonu autorského dozoru bude totožný s termínem plnění, který bude sjednán s konkrétním </w:t>
      </w:r>
      <w:r w:rsidR="0087467F" w:rsidRPr="002F61B6">
        <w:rPr>
          <w:rFonts w:ascii="Times New Roman" w:hAnsi="Times New Roman" w:cs="Times New Roman"/>
          <w:bCs/>
        </w:rPr>
        <w:t>„</w:t>
      </w:r>
      <w:r w:rsidRPr="002F61B6">
        <w:rPr>
          <w:rFonts w:ascii="Times New Roman" w:hAnsi="Times New Roman" w:cs="Times New Roman"/>
          <w:bCs/>
        </w:rPr>
        <w:t>Zhotovitelem stavby</w:t>
      </w:r>
      <w:r w:rsidR="0087467F" w:rsidRPr="002F61B6">
        <w:rPr>
          <w:rFonts w:ascii="Times New Roman" w:hAnsi="Times New Roman" w:cs="Times New Roman"/>
          <w:bCs/>
        </w:rPr>
        <w:t>“</w:t>
      </w:r>
      <w:r w:rsidR="002F61B6">
        <w:rPr>
          <w:rFonts w:ascii="Times New Roman" w:hAnsi="Times New Roman" w:cs="Times New Roman"/>
          <w:bCs/>
        </w:rPr>
        <w:t>.</w:t>
      </w:r>
    </w:p>
    <w:p w14:paraId="29A900EB" w14:textId="77777777" w:rsidR="00C924B2" w:rsidRPr="002F61B6" w:rsidRDefault="00C924B2" w:rsidP="009C5AB7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C924B2">
        <w:rPr>
          <w:rFonts w:ascii="Times New Roman" w:hAnsi="Times New Roman" w:cs="Times New Roman"/>
          <w:bCs/>
        </w:rPr>
        <w:t>Autorský dozor bude zhotovitel vykonávat pouze v případě, když Objednatel vyzve Zhotovitele k výkonu autorského dozoru nejpozději do 3 let od data řádného odevzdání díla (projektové dokumentace včetně pravomocného vydaného stavebního povolení). Po tomto datu zaniká povinnost zhotovitele vykonávat autorský dozor na základě této smlouvy o dílo.</w:t>
      </w:r>
    </w:p>
    <w:p w14:paraId="53950898" w14:textId="77777777" w:rsidR="00225359" w:rsidRDefault="00225359" w:rsidP="009C5AB7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BB7CD0">
        <w:rPr>
          <w:rFonts w:ascii="Times New Roman" w:hAnsi="Times New Roman" w:cs="Times New Roman"/>
          <w:bCs/>
        </w:rPr>
        <w:t xml:space="preserve">Zhotovitel splní svůj závazek z této smlouvy řádným odevzdáním díla </w:t>
      </w:r>
      <w:r w:rsidR="00BB7CD0">
        <w:rPr>
          <w:rFonts w:ascii="Times New Roman" w:hAnsi="Times New Roman" w:cs="Times New Roman"/>
          <w:bCs/>
        </w:rPr>
        <w:t>Objednateli</w:t>
      </w:r>
      <w:r w:rsidR="00C924B2">
        <w:rPr>
          <w:rFonts w:ascii="Times New Roman" w:hAnsi="Times New Roman" w:cs="Times New Roman"/>
          <w:bCs/>
        </w:rPr>
        <w:t>.</w:t>
      </w:r>
    </w:p>
    <w:p w14:paraId="1777852A" w14:textId="77777777" w:rsidR="00BB7CD0" w:rsidRPr="006B54B7" w:rsidRDefault="00BB7CD0" w:rsidP="009C5AB7">
      <w:pPr>
        <w:pStyle w:val="Odstavecseseznamem"/>
        <w:numPr>
          <w:ilvl w:val="0"/>
          <w:numId w:val="11"/>
        </w:numPr>
        <w:spacing w:before="100" w:beforeAutospacing="1" w:after="0"/>
        <w:ind w:left="714" w:hanging="357"/>
        <w:jc w:val="both"/>
        <w:rPr>
          <w:rFonts w:ascii="Times New Roman" w:hAnsi="Times New Roman" w:cs="Times New Roman"/>
          <w:bCs/>
        </w:rPr>
      </w:pPr>
      <w:r w:rsidRPr="006B54B7">
        <w:rPr>
          <w:rFonts w:ascii="Times New Roman" w:hAnsi="Times New Roman" w:cs="Times New Roman"/>
          <w:bCs/>
        </w:rPr>
        <w:t xml:space="preserve">Odevzdáním díla se rozumí předání projektové dokumentace včetně </w:t>
      </w:r>
      <w:r w:rsidR="00D33624" w:rsidRPr="006B54B7">
        <w:rPr>
          <w:rFonts w:ascii="Times New Roman" w:hAnsi="Times New Roman" w:cs="Times New Roman"/>
          <w:bCs/>
        </w:rPr>
        <w:t>závazných stanovisek dotčených orgánů</w:t>
      </w:r>
      <w:r w:rsidRPr="006B54B7">
        <w:rPr>
          <w:rFonts w:ascii="Times New Roman" w:hAnsi="Times New Roman" w:cs="Times New Roman"/>
          <w:bCs/>
        </w:rPr>
        <w:t xml:space="preserve"> k poštovní přepravě nebo osobně pověřenému zástupci Objednatele</w:t>
      </w:r>
      <w:r w:rsidR="00C924B2" w:rsidRPr="006B54B7">
        <w:rPr>
          <w:rFonts w:ascii="Times New Roman" w:hAnsi="Times New Roman" w:cs="Times New Roman"/>
          <w:bCs/>
        </w:rPr>
        <w:t>.</w:t>
      </w:r>
    </w:p>
    <w:p w14:paraId="2808FE81" w14:textId="77777777" w:rsidR="009C5AB7" w:rsidRDefault="009C5AB7" w:rsidP="009C5AB7">
      <w:pPr>
        <w:jc w:val="both"/>
        <w:rPr>
          <w:rFonts w:ascii="Times New Roman" w:hAnsi="Times New Roman" w:cs="Times New Roman"/>
          <w:b/>
          <w:bCs/>
        </w:rPr>
      </w:pPr>
    </w:p>
    <w:p w14:paraId="5F3C5CD8" w14:textId="17C97E8F" w:rsidR="00F83E1F" w:rsidRDefault="00F83E1F" w:rsidP="009C5AB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Splnění díla</w:t>
      </w:r>
    </w:p>
    <w:p w14:paraId="29C2BA57" w14:textId="77777777" w:rsidR="00F83E1F" w:rsidRPr="002F07AD" w:rsidRDefault="00F83E1F" w:rsidP="00F83E1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2F07AD">
        <w:rPr>
          <w:rFonts w:ascii="Times New Roman" w:hAnsi="Times New Roman" w:cs="Times New Roman"/>
        </w:rPr>
        <w:t>Zhotovitel splní svou povinnost provést dílo tak, že řádně a úplně zhotoví dílo dle čl. II</w:t>
      </w:r>
      <w:r w:rsidR="002F07AD" w:rsidRPr="002F07AD">
        <w:rPr>
          <w:rFonts w:ascii="Times New Roman" w:hAnsi="Times New Roman" w:cs="Times New Roman"/>
        </w:rPr>
        <w:t>I</w:t>
      </w:r>
      <w:r w:rsidRPr="002F07AD">
        <w:rPr>
          <w:rFonts w:ascii="Times New Roman" w:hAnsi="Times New Roman" w:cs="Times New Roman"/>
        </w:rPr>
        <w:t>. této Smlouvy o dílo v souladu s platnými obecně závaznými právními předpisy a platnými českými technickými normami. Nedílnou součástí řádného splnění díla je předání všech písemných dokladů souvisej</w:t>
      </w:r>
      <w:r w:rsidR="0087467F">
        <w:rPr>
          <w:rFonts w:ascii="Times New Roman" w:hAnsi="Times New Roman" w:cs="Times New Roman"/>
        </w:rPr>
        <w:t>ících s řádným provedením díla O</w:t>
      </w:r>
      <w:r w:rsidRPr="002F07AD">
        <w:rPr>
          <w:rFonts w:ascii="Times New Roman" w:hAnsi="Times New Roman" w:cs="Times New Roman"/>
        </w:rPr>
        <w:t>bjednateli, které je povine</w:t>
      </w:r>
      <w:r w:rsidR="0087467F">
        <w:rPr>
          <w:rFonts w:ascii="Times New Roman" w:hAnsi="Times New Roman" w:cs="Times New Roman"/>
        </w:rPr>
        <w:t>n Z</w:t>
      </w:r>
      <w:r w:rsidR="002F07AD" w:rsidRPr="002F07AD">
        <w:rPr>
          <w:rFonts w:ascii="Times New Roman" w:hAnsi="Times New Roman" w:cs="Times New Roman"/>
        </w:rPr>
        <w:t>hotovitel zpracovávat</w:t>
      </w:r>
      <w:r w:rsidR="00962284">
        <w:rPr>
          <w:rFonts w:ascii="Times New Roman" w:hAnsi="Times New Roman" w:cs="Times New Roman"/>
        </w:rPr>
        <w:t>,</w:t>
      </w:r>
      <w:r w:rsidR="002F07AD" w:rsidRPr="002F07AD">
        <w:rPr>
          <w:rFonts w:ascii="Times New Roman" w:hAnsi="Times New Roman" w:cs="Times New Roman"/>
        </w:rPr>
        <w:t xml:space="preserve"> a to jejich originálů.</w:t>
      </w:r>
    </w:p>
    <w:p w14:paraId="2E73565A" w14:textId="77777777" w:rsidR="002F07AD" w:rsidRDefault="002F07AD" w:rsidP="00F83E1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2F07AD">
        <w:rPr>
          <w:rFonts w:ascii="Times New Roman" w:hAnsi="Times New Roman" w:cs="Times New Roman"/>
          <w:bCs/>
        </w:rPr>
        <w:t>Místem splnění díla je Město Albrechtice, nám. ČSA 27/10</w:t>
      </w:r>
      <w:r>
        <w:rPr>
          <w:rFonts w:ascii="Times New Roman" w:hAnsi="Times New Roman" w:cs="Times New Roman"/>
          <w:bCs/>
        </w:rPr>
        <w:t>, 793 95</w:t>
      </w:r>
      <w:r w:rsidR="00C924B2">
        <w:rPr>
          <w:rFonts w:ascii="Times New Roman" w:hAnsi="Times New Roman" w:cs="Times New Roman"/>
          <w:bCs/>
        </w:rPr>
        <w:t>.</w:t>
      </w:r>
    </w:p>
    <w:p w14:paraId="19C47DC2" w14:textId="77777777" w:rsidR="002F07AD" w:rsidRPr="002F07AD" w:rsidRDefault="0087467F" w:rsidP="00F83E1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Povinnost Z</w:t>
      </w:r>
      <w:r w:rsidR="002F07AD" w:rsidRPr="002F07AD">
        <w:rPr>
          <w:rFonts w:ascii="Times New Roman" w:hAnsi="Times New Roman" w:cs="Times New Roman"/>
        </w:rPr>
        <w:t>hotovitele provést řádně dílo nebo jeho část je splněna dnem, kdy je řádně dokončené dílo, resp. jeho řádně dokončená část, př</w:t>
      </w:r>
      <w:r>
        <w:rPr>
          <w:rFonts w:ascii="Times New Roman" w:hAnsi="Times New Roman" w:cs="Times New Roman"/>
        </w:rPr>
        <w:t>edána O</w:t>
      </w:r>
      <w:r w:rsidR="002F07AD" w:rsidRPr="002F07AD">
        <w:rPr>
          <w:rFonts w:ascii="Times New Roman" w:hAnsi="Times New Roman" w:cs="Times New Roman"/>
        </w:rPr>
        <w:t>bjednateli a tento převzetí takového díla nebo jeho části písemně potvrdí. Objednatel není povinen převzít dílo nebo jeho část, které nejsou řádně dokončeny.</w:t>
      </w:r>
    </w:p>
    <w:p w14:paraId="221944C2" w14:textId="77777777" w:rsidR="002F07AD" w:rsidRPr="002F07AD" w:rsidRDefault="002F07AD" w:rsidP="00F83E1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2F07AD">
        <w:rPr>
          <w:rFonts w:ascii="Times New Roman" w:hAnsi="Times New Roman" w:cs="Times New Roman"/>
        </w:rPr>
        <w:t xml:space="preserve">Dílo bude mít vlastnosti vyplývající z této smlouvy a dále bude mít obvyklé vlastnosti pro využití díla ke stanovenému účelu. </w:t>
      </w:r>
    </w:p>
    <w:p w14:paraId="3E6F92AE" w14:textId="1479E433" w:rsidR="002F07AD" w:rsidRPr="002F07AD" w:rsidRDefault="0087467F" w:rsidP="00F83E1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Řádné splnění povinnosti Z</w:t>
      </w:r>
      <w:r w:rsidR="002F07AD" w:rsidRPr="002F07AD">
        <w:rPr>
          <w:rFonts w:ascii="Times New Roman" w:hAnsi="Times New Roman" w:cs="Times New Roman"/>
        </w:rPr>
        <w:t>hotovitele provést dílo se osvědčuje předávacím protokolem o předání a převzetí dílčí části díla podepsaným oběma smluvními stranami (dále jen zápis). Zápis má právní účinky takového osvědčení pouze v tom případě, že obsahuje prohlášení objednatele, že dílo přejímá včetně všech potřebných dokladů a bez zjevných vad a nedodělků. Řádné s</w:t>
      </w:r>
      <w:r>
        <w:rPr>
          <w:rFonts w:ascii="Times New Roman" w:hAnsi="Times New Roman" w:cs="Times New Roman"/>
        </w:rPr>
        <w:t>plnění jednotlivých povinností Z</w:t>
      </w:r>
      <w:r w:rsidR="002F07AD" w:rsidRPr="002F07AD">
        <w:rPr>
          <w:rFonts w:ascii="Times New Roman" w:hAnsi="Times New Roman" w:cs="Times New Roman"/>
        </w:rPr>
        <w:t xml:space="preserve">hotovitele, rozumí se jednotlivých etap, uvedených v článku III. této smlouvy, může být osvědčeno dílčími zápisy. Nedokončené dílo, </w:t>
      </w:r>
      <w:r>
        <w:rPr>
          <w:rFonts w:ascii="Times New Roman" w:hAnsi="Times New Roman" w:cs="Times New Roman"/>
        </w:rPr>
        <w:t>dílo s vadami a nedodělky či</w:t>
      </w:r>
      <w:r w:rsidR="002F07AD" w:rsidRPr="002F07AD">
        <w:rPr>
          <w:rFonts w:ascii="Times New Roman" w:hAnsi="Times New Roman" w:cs="Times New Roman"/>
        </w:rPr>
        <w:t xml:space="preserve"> nepředání části dokumentace</w:t>
      </w:r>
      <w:r>
        <w:rPr>
          <w:rFonts w:ascii="Times New Roman" w:hAnsi="Times New Roman" w:cs="Times New Roman"/>
        </w:rPr>
        <w:t>, není O</w:t>
      </w:r>
      <w:r w:rsidR="002F07AD" w:rsidRPr="002F07AD">
        <w:rPr>
          <w:rFonts w:ascii="Times New Roman" w:hAnsi="Times New Roman" w:cs="Times New Roman"/>
        </w:rPr>
        <w:t xml:space="preserve">bjednatel povinen dílo převzít. </w:t>
      </w:r>
    </w:p>
    <w:p w14:paraId="595AECA2" w14:textId="1C08B0F8" w:rsidR="002F07AD" w:rsidRPr="0044207E" w:rsidRDefault="002F07AD" w:rsidP="00F83E1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2F07AD">
        <w:rPr>
          <w:rFonts w:ascii="Times New Roman" w:hAnsi="Times New Roman" w:cs="Times New Roman"/>
        </w:rPr>
        <w:t>K se</w:t>
      </w:r>
      <w:r w:rsidR="0087467F">
        <w:rPr>
          <w:rFonts w:ascii="Times New Roman" w:hAnsi="Times New Roman" w:cs="Times New Roman"/>
        </w:rPr>
        <w:t>psání zápisu (i dílčího) vyzve Zhotovitel O</w:t>
      </w:r>
      <w:r w:rsidRPr="002F07AD">
        <w:rPr>
          <w:rFonts w:ascii="Times New Roman" w:hAnsi="Times New Roman" w:cs="Times New Roman"/>
        </w:rPr>
        <w:t>bjednatele nejpozději 5 pracovních dnů</w:t>
      </w:r>
      <w:r>
        <w:rPr>
          <w:rFonts w:ascii="Times New Roman" w:hAnsi="Times New Roman" w:cs="Times New Roman"/>
        </w:rPr>
        <w:t xml:space="preserve"> </w:t>
      </w:r>
      <w:r w:rsidRPr="002F07AD">
        <w:rPr>
          <w:rFonts w:ascii="Times New Roman" w:hAnsi="Times New Roman" w:cs="Times New Roman"/>
        </w:rPr>
        <w:t>přede dnem, kdy bude dílo připraveno k</w:t>
      </w:r>
      <w:r w:rsidR="0044207E">
        <w:rPr>
          <w:rFonts w:ascii="Times New Roman" w:hAnsi="Times New Roman" w:cs="Times New Roman"/>
        </w:rPr>
        <w:t> </w:t>
      </w:r>
      <w:r w:rsidRPr="002F07AD">
        <w:rPr>
          <w:rFonts w:ascii="Times New Roman" w:hAnsi="Times New Roman" w:cs="Times New Roman"/>
        </w:rPr>
        <w:t>odevzdání</w:t>
      </w:r>
    </w:p>
    <w:p w14:paraId="1034F160" w14:textId="77777777" w:rsidR="0044207E" w:rsidRPr="0044207E" w:rsidRDefault="0044207E" w:rsidP="009C5AB7">
      <w:pPr>
        <w:pStyle w:val="Odstavecseseznamem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bCs/>
        </w:rPr>
      </w:pPr>
      <w:r w:rsidRPr="0044207E">
        <w:rPr>
          <w:rFonts w:ascii="Times New Roman" w:hAnsi="Times New Roman" w:cs="Times New Roman"/>
        </w:rPr>
        <w:t xml:space="preserve">Zhotovitel se zavazuje předat Objednateli dílo </w:t>
      </w:r>
      <w:r w:rsidR="00957460">
        <w:rPr>
          <w:rFonts w:ascii="Times New Roman" w:hAnsi="Times New Roman" w:cs="Times New Roman"/>
        </w:rPr>
        <w:t>–</w:t>
      </w:r>
      <w:r w:rsidRPr="0044207E">
        <w:rPr>
          <w:rFonts w:ascii="Times New Roman" w:hAnsi="Times New Roman" w:cs="Times New Roman"/>
        </w:rPr>
        <w:t xml:space="preserve"> projektovou dokumentaci a všechny související doklady v </w:t>
      </w:r>
      <w:proofErr w:type="gramStart"/>
      <w:r w:rsidR="00CB5ED4">
        <w:rPr>
          <w:rFonts w:ascii="Times New Roman" w:hAnsi="Times New Roman" w:cs="Times New Roman"/>
        </w:rPr>
        <w:t>6</w:t>
      </w:r>
      <w:r w:rsidRPr="0044207E">
        <w:rPr>
          <w:rFonts w:ascii="Times New Roman" w:hAnsi="Times New Roman" w:cs="Times New Roman"/>
        </w:rPr>
        <w:t>-ti</w:t>
      </w:r>
      <w:proofErr w:type="gramEnd"/>
      <w:r w:rsidRPr="0044207E">
        <w:rPr>
          <w:rFonts w:ascii="Times New Roman" w:hAnsi="Times New Roman" w:cs="Times New Roman"/>
        </w:rPr>
        <w:t xml:space="preserve"> vyhotoveních v listinné podobě a 1x v elektronické podobě</w:t>
      </w:r>
      <w:r w:rsidR="00957460">
        <w:rPr>
          <w:rFonts w:ascii="Times New Roman" w:hAnsi="Times New Roman" w:cs="Times New Roman"/>
        </w:rPr>
        <w:t xml:space="preserve"> v editovatelné formě a v PDF</w:t>
      </w:r>
      <w:r w:rsidRPr="0044207E">
        <w:rPr>
          <w:rFonts w:ascii="Times New Roman" w:hAnsi="Times New Roman" w:cs="Times New Roman"/>
        </w:rPr>
        <w:t>.</w:t>
      </w:r>
      <w:r w:rsidRPr="0044207E">
        <w:rPr>
          <w:rFonts w:ascii="Times New Roman" w:hAnsi="Times New Roman" w:cs="Times New Roman"/>
          <w:bCs/>
        </w:rPr>
        <w:t xml:space="preserve"> </w:t>
      </w:r>
    </w:p>
    <w:p w14:paraId="5A1CA047" w14:textId="77777777" w:rsidR="0044207E" w:rsidRPr="002F07AD" w:rsidRDefault="0044207E" w:rsidP="0044207E">
      <w:pPr>
        <w:pStyle w:val="Odstavecseseznamem"/>
        <w:jc w:val="both"/>
        <w:rPr>
          <w:rFonts w:ascii="Times New Roman" w:hAnsi="Times New Roman" w:cs="Times New Roman"/>
          <w:bCs/>
        </w:rPr>
      </w:pPr>
    </w:p>
    <w:p w14:paraId="173DAAAC" w14:textId="77777777" w:rsidR="00BB7CD0" w:rsidRDefault="00BB7CD0" w:rsidP="00F433C5">
      <w:pPr>
        <w:jc w:val="both"/>
        <w:rPr>
          <w:rFonts w:ascii="Times New Roman" w:hAnsi="Times New Roman" w:cs="Times New Roman"/>
          <w:b/>
          <w:bCs/>
        </w:rPr>
      </w:pPr>
      <w:r w:rsidRPr="00BB7CD0">
        <w:rPr>
          <w:rFonts w:ascii="Times New Roman" w:hAnsi="Times New Roman" w:cs="Times New Roman"/>
          <w:b/>
          <w:bCs/>
        </w:rPr>
        <w:t>V</w:t>
      </w:r>
      <w:r w:rsidR="00F83E1F">
        <w:rPr>
          <w:rFonts w:ascii="Times New Roman" w:hAnsi="Times New Roman" w:cs="Times New Roman"/>
          <w:b/>
          <w:bCs/>
        </w:rPr>
        <w:t>I</w:t>
      </w:r>
      <w:r w:rsidRPr="00BB7CD0">
        <w:rPr>
          <w:rFonts w:ascii="Times New Roman" w:hAnsi="Times New Roman" w:cs="Times New Roman"/>
          <w:b/>
          <w:bCs/>
        </w:rPr>
        <w:t>. Cena díla</w:t>
      </w:r>
    </w:p>
    <w:p w14:paraId="33C94B06" w14:textId="77777777" w:rsidR="00BB7CD0" w:rsidRPr="002F61B6" w:rsidRDefault="0011641F" w:rsidP="00F433C5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2F61B6">
        <w:rPr>
          <w:rFonts w:ascii="Times New Roman" w:hAnsi="Times New Roman" w:cs="Times New Roman"/>
          <w:bCs/>
        </w:rPr>
        <w:t xml:space="preserve">Cena díla byla stanovena na </w:t>
      </w:r>
      <w:r w:rsidR="00294D7E" w:rsidRPr="002F61B6">
        <w:rPr>
          <w:rFonts w:ascii="Times New Roman" w:hAnsi="Times New Roman" w:cs="Times New Roman"/>
          <w:bCs/>
        </w:rPr>
        <w:t xml:space="preserve">základě </w:t>
      </w:r>
      <w:r w:rsidR="00957460">
        <w:rPr>
          <w:rFonts w:ascii="Times New Roman" w:hAnsi="Times New Roman" w:cs="Times New Roman"/>
          <w:bCs/>
        </w:rPr>
        <w:t>zadávacího</w:t>
      </w:r>
      <w:r w:rsidR="00294D7E" w:rsidRPr="002F61B6">
        <w:rPr>
          <w:rFonts w:ascii="Times New Roman" w:hAnsi="Times New Roman" w:cs="Times New Roman"/>
          <w:bCs/>
        </w:rPr>
        <w:t xml:space="preserve"> řízení v rá</w:t>
      </w:r>
      <w:r w:rsidRPr="002F61B6">
        <w:rPr>
          <w:rFonts w:ascii="Times New Roman" w:hAnsi="Times New Roman" w:cs="Times New Roman"/>
          <w:bCs/>
        </w:rPr>
        <w:t xml:space="preserve">mci </w:t>
      </w:r>
      <w:r w:rsidR="00957460">
        <w:rPr>
          <w:rFonts w:ascii="Times New Roman" w:hAnsi="Times New Roman" w:cs="Times New Roman"/>
          <w:bCs/>
        </w:rPr>
        <w:t xml:space="preserve">veřejné </w:t>
      </w:r>
      <w:r w:rsidRPr="002F61B6">
        <w:rPr>
          <w:rFonts w:ascii="Times New Roman" w:hAnsi="Times New Roman" w:cs="Times New Roman"/>
          <w:bCs/>
        </w:rPr>
        <w:t>zakázky malého rozsahu ve výši</w:t>
      </w:r>
      <w:r w:rsidR="0040336A">
        <w:rPr>
          <w:rFonts w:ascii="Times New Roman" w:hAnsi="Times New Roman" w:cs="Times New Roman"/>
          <w:bCs/>
        </w:rPr>
        <w:t xml:space="preserve"> </w:t>
      </w:r>
      <w:r w:rsidR="00D33624">
        <w:rPr>
          <w:rFonts w:ascii="Times New Roman" w:hAnsi="Times New Roman" w:cs="Times New Roman"/>
          <w:b/>
        </w:rPr>
        <w:t xml:space="preserve">                    </w:t>
      </w:r>
      <w:proofErr w:type="gramStart"/>
      <w:r w:rsidR="00D33624">
        <w:rPr>
          <w:rFonts w:ascii="Times New Roman" w:hAnsi="Times New Roman" w:cs="Times New Roman"/>
          <w:b/>
        </w:rPr>
        <w:t xml:space="preserve">  </w:t>
      </w:r>
      <w:r w:rsidR="0040336A" w:rsidRPr="0040336A">
        <w:rPr>
          <w:rFonts w:ascii="Times New Roman" w:hAnsi="Times New Roman" w:cs="Times New Roman"/>
          <w:b/>
        </w:rPr>
        <w:t>,</w:t>
      </w:r>
      <w:proofErr w:type="gramEnd"/>
      <w:r w:rsidR="0040336A" w:rsidRPr="0040336A">
        <w:rPr>
          <w:rFonts w:ascii="Times New Roman" w:hAnsi="Times New Roman" w:cs="Times New Roman"/>
          <w:b/>
        </w:rPr>
        <w:t xml:space="preserve">- </w:t>
      </w:r>
      <w:r w:rsidRPr="0040336A">
        <w:rPr>
          <w:rFonts w:ascii="Times New Roman" w:hAnsi="Times New Roman" w:cs="Times New Roman"/>
          <w:b/>
        </w:rPr>
        <w:t>Kč</w:t>
      </w:r>
      <w:r w:rsidR="00F433C5" w:rsidRPr="0040336A">
        <w:rPr>
          <w:rFonts w:ascii="Times New Roman" w:hAnsi="Times New Roman" w:cs="Times New Roman"/>
          <w:b/>
        </w:rPr>
        <w:t xml:space="preserve"> bez DPH</w:t>
      </w:r>
      <w:r w:rsidRPr="002F61B6">
        <w:rPr>
          <w:rFonts w:ascii="Times New Roman" w:hAnsi="Times New Roman" w:cs="Times New Roman"/>
          <w:bCs/>
        </w:rPr>
        <w:t xml:space="preserve"> za dodávku části díla specifikovaného v čl. III bod 2 </w:t>
      </w:r>
      <w:proofErr w:type="spellStart"/>
      <w:r w:rsidRPr="002F61B6">
        <w:rPr>
          <w:rFonts w:ascii="Times New Roman" w:hAnsi="Times New Roman" w:cs="Times New Roman"/>
          <w:bCs/>
        </w:rPr>
        <w:t>písm</w:t>
      </w:r>
      <w:proofErr w:type="spellEnd"/>
      <w:r w:rsidRPr="002F61B6">
        <w:rPr>
          <w:rFonts w:ascii="Times New Roman" w:hAnsi="Times New Roman" w:cs="Times New Roman"/>
          <w:bCs/>
        </w:rPr>
        <w:t xml:space="preserve"> a) až </w:t>
      </w:r>
      <w:r w:rsidR="008B28C0">
        <w:rPr>
          <w:rFonts w:ascii="Times New Roman" w:hAnsi="Times New Roman" w:cs="Times New Roman"/>
          <w:bCs/>
        </w:rPr>
        <w:t>f</w:t>
      </w:r>
      <w:r w:rsidRPr="002F61B6">
        <w:rPr>
          <w:rFonts w:ascii="Times New Roman" w:hAnsi="Times New Roman" w:cs="Times New Roman"/>
          <w:bCs/>
        </w:rPr>
        <w:t xml:space="preserve">) a ve výši </w:t>
      </w:r>
      <w:r w:rsidR="00D33624">
        <w:rPr>
          <w:rFonts w:ascii="Times New Roman" w:hAnsi="Times New Roman" w:cs="Times New Roman"/>
          <w:b/>
        </w:rPr>
        <w:t xml:space="preserve">    </w:t>
      </w:r>
      <w:r w:rsidR="0040336A" w:rsidRPr="0040336A">
        <w:rPr>
          <w:rFonts w:ascii="Times New Roman" w:hAnsi="Times New Roman" w:cs="Times New Roman"/>
          <w:b/>
        </w:rPr>
        <w:t xml:space="preserve">,- </w:t>
      </w:r>
      <w:r w:rsidRPr="0040336A">
        <w:rPr>
          <w:rFonts w:ascii="Times New Roman" w:hAnsi="Times New Roman" w:cs="Times New Roman"/>
          <w:b/>
        </w:rPr>
        <w:t xml:space="preserve">Kč/hod. </w:t>
      </w:r>
      <w:r w:rsidR="00F433C5" w:rsidRPr="0040336A">
        <w:rPr>
          <w:rFonts w:ascii="Times New Roman" w:hAnsi="Times New Roman" w:cs="Times New Roman"/>
          <w:b/>
        </w:rPr>
        <w:t xml:space="preserve"> bez DPH</w:t>
      </w:r>
      <w:r w:rsidR="00F433C5" w:rsidRPr="002F61B6">
        <w:rPr>
          <w:rFonts w:ascii="Times New Roman" w:hAnsi="Times New Roman" w:cs="Times New Roman"/>
          <w:bCs/>
        </w:rPr>
        <w:t xml:space="preserve"> </w:t>
      </w:r>
      <w:r w:rsidRPr="002F61B6">
        <w:rPr>
          <w:rFonts w:ascii="Times New Roman" w:hAnsi="Times New Roman" w:cs="Times New Roman"/>
          <w:bCs/>
        </w:rPr>
        <w:t>za provádění autorského dozoru</w:t>
      </w:r>
      <w:r w:rsidR="00230944">
        <w:rPr>
          <w:rFonts w:ascii="Times New Roman" w:hAnsi="Times New Roman" w:cs="Times New Roman"/>
          <w:bCs/>
        </w:rPr>
        <w:t>.</w:t>
      </w:r>
    </w:p>
    <w:p w14:paraId="4C4FE40B" w14:textId="77777777" w:rsidR="0011641F" w:rsidRPr="002F61B6" w:rsidRDefault="0011641F" w:rsidP="00F433C5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2F61B6">
        <w:rPr>
          <w:rFonts w:ascii="Times New Roman" w:hAnsi="Times New Roman" w:cs="Times New Roman"/>
          <w:bCs/>
        </w:rPr>
        <w:t xml:space="preserve">Stanovená cena za jednu hodinu autorského dozoru zahrnuje i veškeré režijní náklady Zhotovitele, které vznikají v souvislosti s prováděním autorského dozoru jako např. cestovní náklady, mzdové náklady, náklady na ubytování pracovníků provádějících konkrétní úkony dozoru apod. </w:t>
      </w:r>
    </w:p>
    <w:p w14:paraId="2FEC630C" w14:textId="77777777" w:rsidR="0011641F" w:rsidRDefault="0011641F" w:rsidP="00F433C5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Objednatel se zavazuje zaplatit cenu za část díla specifikovanou v čl. III bod 2 </w:t>
      </w:r>
      <w:proofErr w:type="spellStart"/>
      <w:r>
        <w:rPr>
          <w:rFonts w:ascii="Times New Roman" w:hAnsi="Times New Roman" w:cs="Times New Roman"/>
          <w:bCs/>
        </w:rPr>
        <w:t>pís</w:t>
      </w:r>
      <w:r w:rsidR="0087467F">
        <w:rPr>
          <w:rFonts w:ascii="Times New Roman" w:hAnsi="Times New Roman" w:cs="Times New Roman"/>
          <w:bCs/>
        </w:rPr>
        <w:t>m</w:t>
      </w:r>
      <w:proofErr w:type="spellEnd"/>
      <w:r>
        <w:rPr>
          <w:rFonts w:ascii="Times New Roman" w:hAnsi="Times New Roman" w:cs="Times New Roman"/>
          <w:bCs/>
        </w:rPr>
        <w:t xml:space="preserve">, a) až </w:t>
      </w:r>
      <w:r w:rsidR="008B28C0">
        <w:rPr>
          <w:rFonts w:ascii="Times New Roman" w:hAnsi="Times New Roman" w:cs="Times New Roman"/>
          <w:bCs/>
        </w:rPr>
        <w:t>f</w:t>
      </w:r>
      <w:r>
        <w:rPr>
          <w:rFonts w:ascii="Times New Roman" w:hAnsi="Times New Roman" w:cs="Times New Roman"/>
          <w:bCs/>
        </w:rPr>
        <w:t xml:space="preserve">) </w:t>
      </w:r>
    </w:p>
    <w:p w14:paraId="1AA0902A" w14:textId="77777777" w:rsidR="0011641F" w:rsidRDefault="0087467F" w:rsidP="00F433C5">
      <w:pPr>
        <w:pStyle w:val="Odstavecseseznamem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 předání celého</w:t>
      </w:r>
      <w:r w:rsidR="0011641F">
        <w:rPr>
          <w:rFonts w:ascii="Times New Roman" w:hAnsi="Times New Roman" w:cs="Times New Roman"/>
          <w:bCs/>
        </w:rPr>
        <w:t xml:space="preserve"> díla. Podkladem pro placení bude faktura obsahující veškeré náležitosti účetního dokladu podle zákona o účetnictví a zákona o dani z přidané </w:t>
      </w:r>
      <w:r w:rsidR="00F433C5">
        <w:rPr>
          <w:rFonts w:ascii="Times New Roman" w:hAnsi="Times New Roman" w:cs="Times New Roman"/>
          <w:bCs/>
        </w:rPr>
        <w:t xml:space="preserve">hodnoty. Splatnost </w:t>
      </w:r>
      <w:r w:rsidR="0011641F">
        <w:rPr>
          <w:rFonts w:ascii="Times New Roman" w:hAnsi="Times New Roman" w:cs="Times New Roman"/>
          <w:bCs/>
        </w:rPr>
        <w:t xml:space="preserve">faktury se sjednává </w:t>
      </w:r>
      <w:r w:rsidR="00F433C5">
        <w:rPr>
          <w:rFonts w:ascii="Times New Roman" w:hAnsi="Times New Roman" w:cs="Times New Roman"/>
          <w:bCs/>
        </w:rPr>
        <w:t>na 30 dnů od jejího doručení Objednateli.</w:t>
      </w:r>
    </w:p>
    <w:p w14:paraId="1CC755B4" w14:textId="77777777" w:rsidR="00F433C5" w:rsidRPr="002F61B6" w:rsidRDefault="00F433C5" w:rsidP="00F433C5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2F61B6">
        <w:rPr>
          <w:rFonts w:ascii="Times New Roman" w:hAnsi="Times New Roman" w:cs="Times New Roman"/>
          <w:bCs/>
        </w:rPr>
        <w:t>Cenu za provádění autorského dozoru se Objednatel zavazuje hradit Zhotoviteli měsíčně na základě faktury, jejíž nedílnou součástí bude hodinový výkaz rozsahu výkonu autorského dozoru. Splatnost faktury se v tomto případě sjednává na 14 dnů ode dne doručení faktury Objednateli.</w:t>
      </w:r>
    </w:p>
    <w:p w14:paraId="1BE4136A" w14:textId="77777777" w:rsidR="009C5AB7" w:rsidRDefault="009C5AB7" w:rsidP="001252DC">
      <w:pPr>
        <w:jc w:val="both"/>
        <w:rPr>
          <w:rFonts w:ascii="Times New Roman" w:hAnsi="Times New Roman" w:cs="Times New Roman"/>
          <w:b/>
          <w:bCs/>
        </w:rPr>
      </w:pPr>
    </w:p>
    <w:p w14:paraId="262FA7F1" w14:textId="654B7C15" w:rsidR="001252DC" w:rsidRDefault="001252DC" w:rsidP="001252D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</w:t>
      </w:r>
      <w:r w:rsidR="002F07AD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. Práva a povinnosti smluvní stran</w:t>
      </w:r>
    </w:p>
    <w:p w14:paraId="0D4AA251" w14:textId="77777777" w:rsidR="00777554" w:rsidRDefault="001252DC" w:rsidP="0077755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777554">
        <w:rPr>
          <w:rFonts w:ascii="Times New Roman" w:hAnsi="Times New Roman" w:cs="Times New Roman"/>
          <w:bCs/>
        </w:rPr>
        <w:t>Objednatel se zavazuje poskytnout Zhotoviteli veškerou nezbytnou součinnost k provedení díla</w:t>
      </w:r>
      <w:r w:rsidR="00777554" w:rsidRPr="00777554">
        <w:rPr>
          <w:rFonts w:ascii="Times New Roman" w:hAnsi="Times New Roman" w:cs="Times New Roman"/>
        </w:rPr>
        <w:t xml:space="preserve"> spočívající zejména v předání doplňujících podkladů, vyjádření a stanovisek, jejichž potřeba vznikne v průběhu plnění této smlouvy, a které nej</w:t>
      </w:r>
      <w:r w:rsidR="00C30FEA">
        <w:rPr>
          <w:rFonts w:ascii="Times New Roman" w:hAnsi="Times New Roman" w:cs="Times New Roman"/>
        </w:rPr>
        <w:t>sou předmětem plnění ze strany Z</w:t>
      </w:r>
      <w:r w:rsidR="00777554" w:rsidRPr="00777554">
        <w:rPr>
          <w:rFonts w:ascii="Times New Roman" w:hAnsi="Times New Roman" w:cs="Times New Roman"/>
        </w:rPr>
        <w:t>hotovitele.</w:t>
      </w:r>
      <w:r w:rsidR="00C30FEA">
        <w:rPr>
          <w:rFonts w:ascii="Times New Roman" w:hAnsi="Times New Roman" w:cs="Times New Roman"/>
        </w:rPr>
        <w:t xml:space="preserve"> </w:t>
      </w:r>
      <w:r w:rsidR="00777554" w:rsidRPr="00777554">
        <w:rPr>
          <w:rFonts w:ascii="Times New Roman" w:hAnsi="Times New Roman" w:cs="Times New Roman"/>
        </w:rPr>
        <w:t>Tuto součinnost poskytne Objednatel Zhotoviteli nejpozději do jednoho týdne od vyžádání. Zvláštní lhůtu ujednají strany v případě, kdy se bude jednat o součinnost,</w:t>
      </w:r>
      <w:r w:rsidR="00C30FEA">
        <w:rPr>
          <w:rFonts w:ascii="Times New Roman" w:hAnsi="Times New Roman" w:cs="Times New Roman"/>
        </w:rPr>
        <w:t xml:space="preserve"> </w:t>
      </w:r>
      <w:r w:rsidR="00777554" w:rsidRPr="00777554">
        <w:rPr>
          <w:rFonts w:ascii="Times New Roman" w:hAnsi="Times New Roman" w:cs="Times New Roman"/>
        </w:rPr>
        <w:t>kterou nemůže Objednatel zabezpečit vlastními silami.</w:t>
      </w:r>
    </w:p>
    <w:p w14:paraId="0341C822" w14:textId="77777777" w:rsidR="00777554" w:rsidRPr="00777554" w:rsidRDefault="001252DC" w:rsidP="0077755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777554">
        <w:rPr>
          <w:rFonts w:ascii="Times New Roman" w:hAnsi="Times New Roman" w:cs="Times New Roman"/>
          <w:bCs/>
        </w:rPr>
        <w:t>Objednatel se zavazuje řádně a včas zaplatit sjednanou cenu díla</w:t>
      </w:r>
      <w:r w:rsidR="00957460">
        <w:rPr>
          <w:rFonts w:ascii="Times New Roman" w:hAnsi="Times New Roman" w:cs="Times New Roman"/>
          <w:bCs/>
        </w:rPr>
        <w:t>,</w:t>
      </w:r>
      <w:r w:rsidRPr="00777554">
        <w:rPr>
          <w:rFonts w:ascii="Times New Roman" w:hAnsi="Times New Roman" w:cs="Times New Roman"/>
          <w:bCs/>
        </w:rPr>
        <w:t xml:space="preserve"> pokud dílo bude předáno řádně a včas</w:t>
      </w:r>
      <w:r w:rsidR="00CB5ED4">
        <w:rPr>
          <w:rFonts w:ascii="Times New Roman" w:hAnsi="Times New Roman" w:cs="Times New Roman"/>
          <w:bCs/>
        </w:rPr>
        <w:t>.</w:t>
      </w:r>
    </w:p>
    <w:p w14:paraId="0DA77781" w14:textId="77777777" w:rsidR="00777554" w:rsidRPr="00777554" w:rsidRDefault="001252DC" w:rsidP="0077755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777554">
        <w:rPr>
          <w:rFonts w:ascii="Times New Roman" w:hAnsi="Times New Roman" w:cs="Times New Roman"/>
          <w:bCs/>
        </w:rPr>
        <w:t>Objednatel se zavazuje provedené dílo převzít.</w:t>
      </w:r>
    </w:p>
    <w:p w14:paraId="6CA0375A" w14:textId="77777777" w:rsidR="00777554" w:rsidRPr="00777554" w:rsidRDefault="00294D7E" w:rsidP="0077755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777554">
        <w:rPr>
          <w:rFonts w:ascii="Times New Roman" w:hAnsi="Times New Roman" w:cs="Times New Roman"/>
        </w:rPr>
        <w:t xml:space="preserve">Zhotovitel se zavazuje, že bez písemného souhlasu objednatele neposkytne výsledek činnosti, jenž je </w:t>
      </w:r>
      <w:r w:rsidR="00C30FEA">
        <w:rPr>
          <w:rFonts w:ascii="Times New Roman" w:hAnsi="Times New Roman" w:cs="Times New Roman"/>
        </w:rPr>
        <w:t>předmětem díla, jiné osobě než O</w:t>
      </w:r>
      <w:r w:rsidRPr="00777554">
        <w:rPr>
          <w:rFonts w:ascii="Times New Roman" w:hAnsi="Times New Roman" w:cs="Times New Roman"/>
        </w:rPr>
        <w:t>bjednateli nebo jím k tomu zmocněné osobě. Zhotovitel je oprávněn poskytnout výsledek činnosti, jenž je předmětem díla, osobám, které jsou účastny při projednávání a získání stavebního povolení.</w:t>
      </w:r>
      <w:r w:rsidRPr="00777554">
        <w:rPr>
          <w:rFonts w:ascii="Times New Roman" w:hAnsi="Times New Roman" w:cs="Times New Roman"/>
          <w:bCs/>
        </w:rPr>
        <w:t xml:space="preserve"> </w:t>
      </w:r>
    </w:p>
    <w:p w14:paraId="59785DF9" w14:textId="77777777" w:rsidR="00777554" w:rsidRPr="00777554" w:rsidRDefault="00294D7E" w:rsidP="0077755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777554">
        <w:rPr>
          <w:rFonts w:ascii="Times New Roman" w:hAnsi="Times New Roman" w:cs="Times New Roman"/>
          <w:bCs/>
        </w:rPr>
        <w:t>Zhotovitel se zavazuje dílo provést na svůj náklad a nebezpečí svými pracovníky. Subdodavate</w:t>
      </w:r>
      <w:r w:rsidR="00C30FEA">
        <w:rPr>
          <w:rFonts w:ascii="Times New Roman" w:hAnsi="Times New Roman" w:cs="Times New Roman"/>
          <w:bCs/>
        </w:rPr>
        <w:t xml:space="preserve">le může Zhotovitel přibrat jen na základě písemného </w:t>
      </w:r>
      <w:r w:rsidRPr="00777554">
        <w:rPr>
          <w:rFonts w:ascii="Times New Roman" w:hAnsi="Times New Roman" w:cs="Times New Roman"/>
          <w:bCs/>
        </w:rPr>
        <w:t>souhl</w:t>
      </w:r>
      <w:r w:rsidR="00C30FEA">
        <w:rPr>
          <w:rFonts w:ascii="Times New Roman" w:hAnsi="Times New Roman" w:cs="Times New Roman"/>
          <w:bCs/>
        </w:rPr>
        <w:t>asu Objednatele</w:t>
      </w:r>
      <w:r w:rsidR="00CB5ED4">
        <w:rPr>
          <w:rFonts w:ascii="Times New Roman" w:hAnsi="Times New Roman" w:cs="Times New Roman"/>
          <w:bCs/>
        </w:rPr>
        <w:t>.</w:t>
      </w:r>
      <w:r w:rsidR="00C30FEA">
        <w:rPr>
          <w:rFonts w:ascii="Times New Roman" w:hAnsi="Times New Roman" w:cs="Times New Roman"/>
          <w:bCs/>
        </w:rPr>
        <w:t xml:space="preserve"> </w:t>
      </w:r>
    </w:p>
    <w:p w14:paraId="79B9F10C" w14:textId="77777777" w:rsidR="0044207E" w:rsidRDefault="00294D7E" w:rsidP="0044207E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777554">
        <w:rPr>
          <w:rFonts w:ascii="Times New Roman" w:hAnsi="Times New Roman" w:cs="Times New Roman"/>
        </w:rPr>
        <w:t>Objednatel je oprávněn kontrolovat p</w:t>
      </w:r>
      <w:r w:rsidR="00C30FEA">
        <w:rPr>
          <w:rFonts w:ascii="Times New Roman" w:hAnsi="Times New Roman" w:cs="Times New Roman"/>
        </w:rPr>
        <w:t>rovádění prací. Na požádání je Z</w:t>
      </w:r>
      <w:r w:rsidRPr="00777554">
        <w:rPr>
          <w:rFonts w:ascii="Times New Roman" w:hAnsi="Times New Roman" w:cs="Times New Roman"/>
        </w:rPr>
        <w:t xml:space="preserve">hotovitel povinen předložit </w:t>
      </w:r>
      <w:r w:rsidR="00C30FEA">
        <w:rPr>
          <w:rFonts w:ascii="Times New Roman" w:hAnsi="Times New Roman" w:cs="Times New Roman"/>
        </w:rPr>
        <w:t>O</w:t>
      </w:r>
      <w:r w:rsidRPr="00777554">
        <w:rPr>
          <w:rFonts w:ascii="Times New Roman" w:hAnsi="Times New Roman" w:cs="Times New Roman"/>
        </w:rPr>
        <w:t>bjednateli veškeré doklady o provádění díla.</w:t>
      </w:r>
    </w:p>
    <w:p w14:paraId="6D614029" w14:textId="77777777" w:rsidR="00F83E1F" w:rsidRPr="0044207E" w:rsidRDefault="00294D7E" w:rsidP="0044207E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4207E">
        <w:rPr>
          <w:rFonts w:ascii="Times New Roman" w:hAnsi="Times New Roman" w:cs="Times New Roman"/>
        </w:rPr>
        <w:lastRenderedPageBreak/>
        <w:t>Zhotovitel je povinen průběžně, nejméně 1x měsíčně informovat Objednatele o průběhu prací a stavu rozpracovanosti díla.</w:t>
      </w:r>
    </w:p>
    <w:p w14:paraId="46E746D3" w14:textId="77777777" w:rsidR="0040336A" w:rsidRPr="008B7B52" w:rsidRDefault="008B7B52" w:rsidP="002F07AD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</w:t>
      </w:r>
      <w:r w:rsidRPr="00DD08A1">
        <w:rPr>
          <w:rFonts w:ascii="Times New Roman" w:hAnsi="Times New Roman" w:cs="Times New Roman"/>
        </w:rPr>
        <w:t xml:space="preserve"> se zavazuje, že jakékoliv informace, které se dověděl v souvislosti s plněním předmětu smlouvy nebo které jsou obsahem předmětu smlouvy, neposkytne třetím osobám a dále se zavazuje dodržovat mlčenlivost podle zákona č.110/2019 Sb., o zpracování osobních údajů.</w:t>
      </w:r>
    </w:p>
    <w:p w14:paraId="3194F614" w14:textId="77777777" w:rsidR="008B7B52" w:rsidRDefault="008B7B52" w:rsidP="009C5AB7">
      <w:pPr>
        <w:jc w:val="both"/>
        <w:rPr>
          <w:rFonts w:ascii="Times New Roman" w:hAnsi="Times New Roman" w:cs="Times New Roman"/>
          <w:b/>
        </w:rPr>
      </w:pPr>
    </w:p>
    <w:p w14:paraId="3AB1268C" w14:textId="77777777" w:rsidR="002F07AD" w:rsidRPr="002F07AD" w:rsidRDefault="002F07AD" w:rsidP="002F07AD">
      <w:pPr>
        <w:jc w:val="both"/>
        <w:rPr>
          <w:rFonts w:ascii="Times New Roman" w:hAnsi="Times New Roman" w:cs="Times New Roman"/>
          <w:b/>
        </w:rPr>
      </w:pPr>
      <w:r w:rsidRPr="002F07AD">
        <w:rPr>
          <w:rFonts w:ascii="Times New Roman" w:hAnsi="Times New Roman" w:cs="Times New Roman"/>
          <w:b/>
        </w:rPr>
        <w:t xml:space="preserve">VIII. Oprávnění zástupci smluvních stran </w:t>
      </w:r>
    </w:p>
    <w:p w14:paraId="39209510" w14:textId="4D650C6C" w:rsidR="002F07AD" w:rsidRPr="002F07AD" w:rsidRDefault="002F07AD" w:rsidP="002F07A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2F07AD">
        <w:rPr>
          <w:rFonts w:ascii="Times New Roman" w:hAnsi="Times New Roman" w:cs="Times New Roman"/>
        </w:rPr>
        <w:t>Oprávně</w:t>
      </w:r>
      <w:r>
        <w:rPr>
          <w:rFonts w:ascii="Times New Roman" w:hAnsi="Times New Roman" w:cs="Times New Roman"/>
        </w:rPr>
        <w:t>nými zástupci O</w:t>
      </w:r>
      <w:r w:rsidRPr="002F07AD">
        <w:rPr>
          <w:rFonts w:ascii="Times New Roman" w:hAnsi="Times New Roman" w:cs="Times New Roman"/>
        </w:rPr>
        <w:t>bjednatele při provádění a převzetí díla a ve věcech technických (dále jen oprávně</w:t>
      </w:r>
      <w:r>
        <w:rPr>
          <w:rFonts w:ascii="Times New Roman" w:hAnsi="Times New Roman" w:cs="Times New Roman"/>
        </w:rPr>
        <w:t>ní zástupci O</w:t>
      </w:r>
      <w:r w:rsidRPr="002F07AD">
        <w:rPr>
          <w:rFonts w:ascii="Times New Roman" w:hAnsi="Times New Roman" w:cs="Times New Roman"/>
        </w:rPr>
        <w:t>bjednatele) j</w:t>
      </w:r>
      <w:r w:rsidR="00C8470D">
        <w:rPr>
          <w:rFonts w:ascii="Times New Roman" w:hAnsi="Times New Roman" w:cs="Times New Roman"/>
        </w:rPr>
        <w:t xml:space="preserve">e </w:t>
      </w:r>
      <w:r w:rsidR="001E06A8">
        <w:rPr>
          <w:rFonts w:ascii="Times New Roman" w:hAnsi="Times New Roman" w:cs="Times New Roman"/>
        </w:rPr>
        <w:t>vedoucí odboru vnitřních věcí (Bc. Martin Merta)</w:t>
      </w:r>
      <w:r w:rsidR="00B05AA1">
        <w:rPr>
          <w:rFonts w:ascii="Times New Roman" w:hAnsi="Times New Roman" w:cs="Times New Roman"/>
        </w:rPr>
        <w:t xml:space="preserve">, </w:t>
      </w:r>
      <w:r w:rsidRPr="002F07AD">
        <w:rPr>
          <w:rFonts w:ascii="Times New Roman" w:hAnsi="Times New Roman" w:cs="Times New Roman"/>
        </w:rPr>
        <w:t>případně</w:t>
      </w:r>
      <w:r>
        <w:rPr>
          <w:rFonts w:ascii="Times New Roman" w:hAnsi="Times New Roman" w:cs="Times New Roman"/>
        </w:rPr>
        <w:t xml:space="preserve"> další zástupce O</w:t>
      </w:r>
      <w:r w:rsidRPr="002F07AD">
        <w:rPr>
          <w:rFonts w:ascii="Times New Roman" w:hAnsi="Times New Roman" w:cs="Times New Roman"/>
        </w:rPr>
        <w:t>bjednatele pověřený v průběhu dodávky osobou oprávněnou jednat jménem č</w:t>
      </w:r>
      <w:r>
        <w:rPr>
          <w:rFonts w:ascii="Times New Roman" w:hAnsi="Times New Roman" w:cs="Times New Roman"/>
        </w:rPr>
        <w:t>i za O</w:t>
      </w:r>
      <w:r w:rsidRPr="002F07AD">
        <w:rPr>
          <w:rFonts w:ascii="Times New Roman" w:hAnsi="Times New Roman" w:cs="Times New Roman"/>
        </w:rPr>
        <w:t xml:space="preserve">bjednatele. </w:t>
      </w:r>
    </w:p>
    <w:p w14:paraId="3203563D" w14:textId="77777777" w:rsidR="002F07AD" w:rsidRPr="0044207E" w:rsidRDefault="002F07AD" w:rsidP="002F07A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2F07AD">
        <w:rPr>
          <w:rFonts w:ascii="Times New Roman" w:hAnsi="Times New Roman" w:cs="Times New Roman"/>
        </w:rPr>
        <w:t>Oprávně</w:t>
      </w:r>
      <w:r>
        <w:rPr>
          <w:rFonts w:ascii="Times New Roman" w:hAnsi="Times New Roman" w:cs="Times New Roman"/>
        </w:rPr>
        <w:t>nými zástupci Z</w:t>
      </w:r>
      <w:r w:rsidRPr="002F07AD">
        <w:rPr>
          <w:rFonts w:ascii="Times New Roman" w:hAnsi="Times New Roman" w:cs="Times New Roman"/>
        </w:rPr>
        <w:t>hotovitele při provádění a předávání díla a ve věcech technických (dále jen oprávně</w:t>
      </w:r>
      <w:r>
        <w:rPr>
          <w:rFonts w:ascii="Times New Roman" w:hAnsi="Times New Roman" w:cs="Times New Roman"/>
        </w:rPr>
        <w:t>ní zástupci Z</w:t>
      </w:r>
      <w:r w:rsidRPr="002F07AD">
        <w:rPr>
          <w:rFonts w:ascii="Times New Roman" w:hAnsi="Times New Roman" w:cs="Times New Roman"/>
        </w:rPr>
        <w:t xml:space="preserve">hotovitele) jsou: </w:t>
      </w:r>
    </w:p>
    <w:p w14:paraId="45102A51" w14:textId="77777777" w:rsidR="0044207E" w:rsidRPr="0044207E" w:rsidRDefault="0044207E" w:rsidP="002F07A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Smluvní strany se doho</w:t>
      </w:r>
      <w:r w:rsidR="00C30FEA">
        <w:rPr>
          <w:rFonts w:ascii="Times New Roman" w:hAnsi="Times New Roman" w:cs="Times New Roman"/>
        </w:rPr>
        <w:t>dly, že veškerá komunikace týkající se</w:t>
      </w:r>
      <w:r>
        <w:rPr>
          <w:rFonts w:ascii="Times New Roman" w:hAnsi="Times New Roman" w:cs="Times New Roman"/>
        </w:rPr>
        <w:t xml:space="preserve"> této smlouvy, jejího plnění, změn </w:t>
      </w:r>
      <w:r w:rsidR="00C30FEA">
        <w:rPr>
          <w:rFonts w:ascii="Times New Roman" w:hAnsi="Times New Roman" w:cs="Times New Roman"/>
        </w:rPr>
        <w:t>apod.,</w:t>
      </w:r>
      <w:r>
        <w:rPr>
          <w:rFonts w:ascii="Times New Roman" w:hAnsi="Times New Roman" w:cs="Times New Roman"/>
        </w:rPr>
        <w:t xml:space="preserve"> bude probíhat písemně v těchto formách:</w:t>
      </w:r>
    </w:p>
    <w:p w14:paraId="18343C32" w14:textId="77777777" w:rsidR="0044207E" w:rsidRDefault="0044207E" w:rsidP="0044207E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písemně dopisem doručovaným poštou nebo na viděnou oproti potvrzení o doručení adresátem</w:t>
      </w:r>
    </w:p>
    <w:p w14:paraId="26F60AAE" w14:textId="77777777" w:rsidR="0044207E" w:rsidRDefault="0044207E" w:rsidP="0044207E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prostřednictví datových schránek</w:t>
      </w:r>
    </w:p>
    <w:p w14:paraId="480477BF" w14:textId="77777777" w:rsidR="0044207E" w:rsidRDefault="0044207E" w:rsidP="0044207E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957460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mailem, kdy se určují následující komunikační adresy:</w:t>
      </w:r>
    </w:p>
    <w:p w14:paraId="6E72BF9D" w14:textId="4E4CA626" w:rsidR="0044207E" w:rsidRPr="00C8470D" w:rsidRDefault="0044207E" w:rsidP="0044207E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 w:rsidRPr="00C8470D">
        <w:rPr>
          <w:rFonts w:ascii="Times New Roman" w:hAnsi="Times New Roman" w:cs="Times New Roman"/>
          <w:bCs/>
        </w:rPr>
        <w:t>na straně Objednatele:</w:t>
      </w:r>
      <w:r w:rsidR="00C8470D" w:rsidRPr="00C8470D">
        <w:rPr>
          <w:rFonts w:ascii="Times New Roman" w:hAnsi="Times New Roman" w:cs="Times New Roman"/>
          <w:bCs/>
        </w:rPr>
        <w:t xml:space="preserve"> </w:t>
      </w:r>
      <w:hyperlink r:id="rId6" w:history="1">
        <w:r w:rsidR="00057FFB">
          <w:rPr>
            <w:rStyle w:val="Hypertextovodkaz"/>
            <w:rFonts w:ascii="Times New Roman" w:hAnsi="Times New Roman" w:cs="Times New Roman"/>
            <w:bCs/>
          </w:rPr>
          <w:t>podateln</w:t>
        </w:r>
        <w:r w:rsidR="00C8470D" w:rsidRPr="00C8470D">
          <w:rPr>
            <w:rStyle w:val="Hypertextovodkaz"/>
            <w:rFonts w:ascii="Times New Roman" w:hAnsi="Times New Roman" w:cs="Times New Roman"/>
            <w:bCs/>
          </w:rPr>
          <w:t>a@mesto-albrechtice.cz</w:t>
        </w:r>
      </w:hyperlink>
      <w:r w:rsidR="00C8470D" w:rsidRPr="00C8470D">
        <w:rPr>
          <w:rFonts w:ascii="Times New Roman" w:hAnsi="Times New Roman" w:cs="Times New Roman"/>
          <w:bCs/>
        </w:rPr>
        <w:t xml:space="preserve"> </w:t>
      </w:r>
    </w:p>
    <w:p w14:paraId="432DD316" w14:textId="77777777" w:rsidR="0044207E" w:rsidRPr="002F07AD" w:rsidRDefault="0044207E" w:rsidP="0044207E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straně Zhotovitele</w:t>
      </w:r>
      <w:r w:rsidR="0040336A">
        <w:rPr>
          <w:rFonts w:ascii="Times New Roman" w:hAnsi="Times New Roman" w:cs="Times New Roman"/>
          <w:bCs/>
        </w:rPr>
        <w:t xml:space="preserve">: </w:t>
      </w:r>
    </w:p>
    <w:p w14:paraId="5007BFF1" w14:textId="77777777" w:rsidR="00FB5137" w:rsidRPr="009C5AB7" w:rsidRDefault="00FB5137" w:rsidP="009C5AB7">
      <w:pPr>
        <w:pStyle w:val="Odstavecseseznamem"/>
        <w:spacing w:line="240" w:lineRule="auto"/>
        <w:ind w:left="771"/>
        <w:rPr>
          <w:rFonts w:ascii="Arial" w:eastAsia="Times New Roman" w:hAnsi="Arial" w:cs="Arial"/>
          <w:lang w:eastAsia="cs-CZ"/>
        </w:rPr>
      </w:pPr>
    </w:p>
    <w:p w14:paraId="52C97BEB" w14:textId="77777777" w:rsidR="00FB5137" w:rsidRPr="00FB5137" w:rsidRDefault="00FB5137" w:rsidP="00FB513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B5137">
        <w:rPr>
          <w:rFonts w:ascii="Times New Roman" w:eastAsia="Times New Roman" w:hAnsi="Times New Roman" w:cs="Times New Roman"/>
          <w:b/>
          <w:lang w:eastAsia="cs-CZ"/>
        </w:rPr>
        <w:t>IX.</w:t>
      </w:r>
      <w:r w:rsidRPr="00FB5137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Pr="00FB5137">
        <w:rPr>
          <w:rFonts w:ascii="Times New Roman" w:eastAsia="Times New Roman" w:hAnsi="Times New Roman" w:cs="Times New Roman"/>
          <w:b/>
          <w:lang w:eastAsia="cs-CZ"/>
        </w:rPr>
        <w:t xml:space="preserve">Záruky a reklamace </w:t>
      </w:r>
    </w:p>
    <w:p w14:paraId="16A3C0E3" w14:textId="77777777" w:rsidR="00FB5137" w:rsidRDefault="00FB5137" w:rsidP="00FB513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32B8821" w14:textId="77777777" w:rsidR="00FB5137" w:rsidRDefault="00FB5137" w:rsidP="00B05AA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B5137">
        <w:rPr>
          <w:rFonts w:ascii="Times New Roman" w:eastAsia="Times New Roman" w:hAnsi="Times New Roman" w:cs="Times New Roman"/>
          <w:lang w:eastAsia="cs-CZ"/>
        </w:rPr>
        <w:t>Záruční doba je sjednána na 60 měsíců od protokolárního předání a převzetí konkrétní části díla. Záruka se vztahuje na vady</w:t>
      </w:r>
      <w:r w:rsidR="00957460">
        <w:rPr>
          <w:rFonts w:ascii="Times New Roman" w:eastAsia="Times New Roman" w:hAnsi="Times New Roman" w:cs="Times New Roman"/>
          <w:lang w:eastAsia="cs-CZ"/>
        </w:rPr>
        <w:t>,</w:t>
      </w:r>
      <w:r w:rsidRPr="00FB5137">
        <w:rPr>
          <w:rFonts w:ascii="Times New Roman" w:eastAsia="Times New Roman" w:hAnsi="Times New Roman" w:cs="Times New Roman"/>
          <w:lang w:eastAsia="cs-CZ"/>
        </w:rPr>
        <w:t xml:space="preserve"> resp. nedodělky díla, které se projeví u díla během záručn</w:t>
      </w:r>
      <w:r w:rsidR="00C30FEA">
        <w:rPr>
          <w:rFonts w:ascii="Times New Roman" w:eastAsia="Times New Roman" w:hAnsi="Times New Roman" w:cs="Times New Roman"/>
          <w:lang w:eastAsia="cs-CZ"/>
        </w:rPr>
        <w:t>í doby s výjimkou vad, u nichž Z</w:t>
      </w:r>
      <w:r w:rsidRPr="00FB5137">
        <w:rPr>
          <w:rFonts w:ascii="Times New Roman" w:eastAsia="Times New Roman" w:hAnsi="Times New Roman" w:cs="Times New Roman"/>
          <w:lang w:eastAsia="cs-CZ"/>
        </w:rPr>
        <w:t>hotovitel pr</w:t>
      </w:r>
      <w:r w:rsidR="00C30FEA">
        <w:rPr>
          <w:rFonts w:ascii="Times New Roman" w:eastAsia="Times New Roman" w:hAnsi="Times New Roman" w:cs="Times New Roman"/>
          <w:lang w:eastAsia="cs-CZ"/>
        </w:rPr>
        <w:t>okáže, že jejich vznik zavinil O</w:t>
      </w:r>
      <w:r w:rsidRPr="00FB5137">
        <w:rPr>
          <w:rFonts w:ascii="Times New Roman" w:eastAsia="Times New Roman" w:hAnsi="Times New Roman" w:cs="Times New Roman"/>
          <w:lang w:eastAsia="cs-CZ"/>
        </w:rPr>
        <w:t>bjednatel. Toto ustanovení však</w:t>
      </w:r>
      <w:r w:rsidR="00C30FEA">
        <w:rPr>
          <w:rFonts w:ascii="Times New Roman" w:eastAsia="Times New Roman" w:hAnsi="Times New Roman" w:cs="Times New Roman"/>
          <w:lang w:eastAsia="cs-CZ"/>
        </w:rPr>
        <w:t xml:space="preserve"> neomezuje obecnou odpovědnost Z</w:t>
      </w:r>
      <w:r w:rsidRPr="00FB5137">
        <w:rPr>
          <w:rFonts w:ascii="Times New Roman" w:eastAsia="Times New Roman" w:hAnsi="Times New Roman" w:cs="Times New Roman"/>
          <w:lang w:eastAsia="cs-CZ"/>
        </w:rPr>
        <w:t xml:space="preserve">hotovitele za dílo stanovenou </w:t>
      </w:r>
      <w:r w:rsidR="00C30FEA">
        <w:rPr>
          <w:rFonts w:ascii="Times New Roman" w:eastAsia="Times New Roman" w:hAnsi="Times New Roman" w:cs="Times New Roman"/>
          <w:lang w:eastAsia="cs-CZ"/>
        </w:rPr>
        <w:t>zákonnými předpisy</w:t>
      </w:r>
      <w:r w:rsidRPr="00FB5137">
        <w:rPr>
          <w:rFonts w:ascii="Times New Roman" w:eastAsia="Times New Roman" w:hAnsi="Times New Roman" w:cs="Times New Roman"/>
          <w:lang w:eastAsia="cs-CZ"/>
        </w:rPr>
        <w:t>.</w:t>
      </w:r>
    </w:p>
    <w:p w14:paraId="58120E49" w14:textId="51319396" w:rsidR="00FB5137" w:rsidRDefault="00C30FEA" w:rsidP="00B05AA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 průběhu záruční doby Z</w:t>
      </w:r>
      <w:r w:rsidR="00FB5137" w:rsidRPr="00FB5137">
        <w:rPr>
          <w:rFonts w:ascii="Times New Roman" w:eastAsia="Times New Roman" w:hAnsi="Times New Roman" w:cs="Times New Roman"/>
          <w:lang w:eastAsia="cs-CZ"/>
        </w:rPr>
        <w:t>hotovitel odstraní prokázané vady, resp. nedodělky, do 5 kalendářních dnů</w:t>
      </w:r>
      <w:r>
        <w:rPr>
          <w:rFonts w:ascii="Times New Roman" w:eastAsia="Times New Roman" w:hAnsi="Times New Roman" w:cs="Times New Roman"/>
          <w:lang w:eastAsia="cs-CZ"/>
        </w:rPr>
        <w:t xml:space="preserve"> od doručení písemné reklamace Z</w:t>
      </w:r>
      <w:r w:rsidR="00FB5137" w:rsidRPr="00FB5137">
        <w:rPr>
          <w:rFonts w:ascii="Times New Roman" w:eastAsia="Times New Roman" w:hAnsi="Times New Roman" w:cs="Times New Roman"/>
          <w:lang w:eastAsia="cs-CZ"/>
        </w:rPr>
        <w:t>hotoviteli, pokud si strany nedohodnou lhůtu delší z důvodů faktické nemožnosti odstranění vady ve výše uvedené lhůtě, nejdéle však do 20 dnů.</w:t>
      </w:r>
    </w:p>
    <w:p w14:paraId="47BAFE7B" w14:textId="75F7CA17" w:rsidR="00FB5137" w:rsidRDefault="00C30FEA" w:rsidP="00B05AA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Neodstraní –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li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Z</w:t>
      </w:r>
      <w:r w:rsidR="00FB5137" w:rsidRPr="00FB5137">
        <w:rPr>
          <w:rFonts w:ascii="Times New Roman" w:eastAsia="Times New Roman" w:hAnsi="Times New Roman" w:cs="Times New Roman"/>
          <w:lang w:eastAsia="cs-CZ"/>
        </w:rPr>
        <w:t>hotovitel reklamované vady či nedodělky ve</w:t>
      </w:r>
      <w:r w:rsidR="00FB5137">
        <w:rPr>
          <w:rFonts w:ascii="Times New Roman" w:eastAsia="Times New Roman" w:hAnsi="Times New Roman" w:cs="Times New Roman"/>
          <w:lang w:eastAsia="cs-CZ"/>
        </w:rPr>
        <w:t xml:space="preserve"> lhůtě stanovené v odstavci 2</w:t>
      </w:r>
      <w:r w:rsidR="00FB5137" w:rsidRPr="00FB5137">
        <w:rPr>
          <w:rFonts w:ascii="Times New Roman" w:eastAsia="Times New Roman" w:hAnsi="Times New Roman" w:cs="Times New Roman"/>
          <w:lang w:eastAsia="cs-CZ"/>
        </w:rPr>
        <w:t>, anebo oznámí před jejím uplynu</w:t>
      </w:r>
      <w:r w:rsidR="00FB5137">
        <w:rPr>
          <w:rFonts w:ascii="Times New Roman" w:eastAsia="Times New Roman" w:hAnsi="Times New Roman" w:cs="Times New Roman"/>
          <w:lang w:eastAsia="cs-CZ"/>
        </w:rPr>
        <w:t>tím, že vady či nedodělky neodstraní, O</w:t>
      </w:r>
      <w:r w:rsidR="00FB5137" w:rsidRPr="00FB5137">
        <w:rPr>
          <w:rFonts w:ascii="Times New Roman" w:eastAsia="Times New Roman" w:hAnsi="Times New Roman" w:cs="Times New Roman"/>
          <w:lang w:eastAsia="cs-CZ"/>
        </w:rPr>
        <w:t>bjednatel uplatní přiměřenou slevu ze sjednané ceny, nebo zajistí provedení oprav prostře</w:t>
      </w:r>
      <w:r>
        <w:rPr>
          <w:rFonts w:ascii="Times New Roman" w:eastAsia="Times New Roman" w:hAnsi="Times New Roman" w:cs="Times New Roman"/>
          <w:lang w:eastAsia="cs-CZ"/>
        </w:rPr>
        <w:t>dnictvím jiné osoby na náklady Z</w:t>
      </w:r>
      <w:r w:rsidR="00FB5137" w:rsidRPr="00FB5137">
        <w:rPr>
          <w:rFonts w:ascii="Times New Roman" w:eastAsia="Times New Roman" w:hAnsi="Times New Roman" w:cs="Times New Roman"/>
          <w:lang w:eastAsia="cs-CZ"/>
        </w:rPr>
        <w:t xml:space="preserve">hotovitele. </w:t>
      </w:r>
    </w:p>
    <w:p w14:paraId="6BC1871A" w14:textId="240A9B78" w:rsidR="00FB5137" w:rsidRDefault="00FB5137" w:rsidP="00B05AA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B5137">
        <w:rPr>
          <w:rFonts w:ascii="Times New Roman" w:eastAsia="Times New Roman" w:hAnsi="Times New Roman" w:cs="Times New Roman"/>
          <w:lang w:eastAsia="cs-CZ"/>
        </w:rPr>
        <w:t>Nároky z odpovědnosti za vady se nedotýkají nároků na náhradu šk</w:t>
      </w:r>
      <w:r>
        <w:rPr>
          <w:rFonts w:ascii="Times New Roman" w:eastAsia="Times New Roman" w:hAnsi="Times New Roman" w:cs="Times New Roman"/>
          <w:lang w:eastAsia="cs-CZ"/>
        </w:rPr>
        <w:t xml:space="preserve">ody nebo na smluvní pokutu. </w:t>
      </w:r>
    </w:p>
    <w:p w14:paraId="7A68E927" w14:textId="618CD89A" w:rsidR="00885983" w:rsidRPr="009C5AB7" w:rsidRDefault="00FB5137" w:rsidP="00B05AA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B5137">
        <w:rPr>
          <w:rFonts w:ascii="Times New Roman" w:eastAsia="Times New Roman" w:hAnsi="Times New Roman" w:cs="Times New Roman"/>
          <w:lang w:eastAsia="cs-CZ"/>
        </w:rPr>
        <w:t>Za vadu nebo nedodělek díla se pro potřeby této smlouvy považují zejména nesoulad díla s technickými normami, právními předpisy, jakož i s obecně uznávanými postupy a pokyny výrobců materiálů či dodavatelů zařízení, jejichž užití nebo instala</w:t>
      </w:r>
      <w:r w:rsidR="00C30FEA">
        <w:rPr>
          <w:rFonts w:ascii="Times New Roman" w:eastAsia="Times New Roman" w:hAnsi="Times New Roman" w:cs="Times New Roman"/>
          <w:lang w:eastAsia="cs-CZ"/>
        </w:rPr>
        <w:t>ce budou v rámci předmětu díla Z</w:t>
      </w:r>
      <w:r w:rsidRPr="00FB5137">
        <w:rPr>
          <w:rFonts w:ascii="Times New Roman" w:eastAsia="Times New Roman" w:hAnsi="Times New Roman" w:cs="Times New Roman"/>
          <w:lang w:eastAsia="cs-CZ"/>
        </w:rPr>
        <w:t xml:space="preserve">hotovitelem v projektové dokumentaci předpokládány. Za vadu </w:t>
      </w:r>
      <w:r w:rsidRPr="00FB5137">
        <w:rPr>
          <w:rFonts w:ascii="Times New Roman" w:hAnsi="Times New Roman" w:cs="Times New Roman"/>
        </w:rPr>
        <w:t>bude rovněž považován jakýkoliv nesoulad mezi textovou a grafickou částí projektové dokumentace, případně nesoulad mezi projektovou dokumentací nebo její částí a výkazem výměr či položkovým rozpočtem. Smluvní strany se dohodly, že v případě, že dílo bude takové vady obsahovat,</w:t>
      </w:r>
      <w:r w:rsidR="00C30FEA">
        <w:rPr>
          <w:rFonts w:ascii="Times New Roman" w:hAnsi="Times New Roman" w:cs="Times New Roman"/>
        </w:rPr>
        <w:t xml:space="preserve"> bude za ně Z</w:t>
      </w:r>
      <w:r w:rsidRPr="00FB5137">
        <w:rPr>
          <w:rFonts w:ascii="Times New Roman" w:hAnsi="Times New Roman" w:cs="Times New Roman"/>
        </w:rPr>
        <w:t>hotovitel odpovídat i v případě, že nebudou vytknuty při převzetí díla ne</w:t>
      </w:r>
      <w:r w:rsidR="00C30FEA">
        <w:rPr>
          <w:rFonts w:ascii="Times New Roman" w:hAnsi="Times New Roman" w:cs="Times New Roman"/>
        </w:rPr>
        <w:t>bo bezprostředně po něm, neboť O</w:t>
      </w:r>
      <w:r w:rsidRPr="00FB5137">
        <w:rPr>
          <w:rFonts w:ascii="Times New Roman" w:hAnsi="Times New Roman" w:cs="Times New Roman"/>
        </w:rPr>
        <w:t xml:space="preserve">bjednatel nedisponuje dostatečným odborným aparátem ke kontrole bezvadnosti díla. Objednatel je tak nároky z vad díla jakož i vady díla samotné, které se na díle vyskytují v </w:t>
      </w:r>
      <w:r w:rsidRPr="00FB5137">
        <w:rPr>
          <w:rFonts w:ascii="Times New Roman" w:hAnsi="Times New Roman" w:cs="Times New Roman"/>
        </w:rPr>
        <w:lastRenderedPageBreak/>
        <w:t xml:space="preserve">době jeho předání, oprávněn u zhotovitele uplatnit kdykoliv po převzetí díla. Ustanovení bodu 1. se pro takový případ nepoužije. </w:t>
      </w:r>
    </w:p>
    <w:p w14:paraId="1423FB6E" w14:textId="77777777" w:rsidR="009C5AB7" w:rsidRPr="009C5AB7" w:rsidRDefault="009C5AB7" w:rsidP="009C5AB7">
      <w:pPr>
        <w:pStyle w:val="Odstavecseseznamem"/>
        <w:spacing w:line="240" w:lineRule="auto"/>
        <w:ind w:left="770"/>
        <w:rPr>
          <w:rFonts w:ascii="Arial" w:eastAsia="Times New Roman" w:hAnsi="Arial" w:cs="Arial"/>
          <w:lang w:eastAsia="cs-CZ"/>
        </w:rPr>
      </w:pPr>
    </w:p>
    <w:p w14:paraId="223F9017" w14:textId="77777777" w:rsidR="00FB5137" w:rsidRPr="00FB5137" w:rsidRDefault="00FB5137" w:rsidP="00A13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FB5137">
        <w:rPr>
          <w:rFonts w:ascii="Times New Roman" w:eastAsia="Times New Roman" w:hAnsi="Times New Roman" w:cs="Times New Roman"/>
          <w:b/>
          <w:lang w:eastAsia="cs-CZ"/>
        </w:rPr>
        <w:t xml:space="preserve">X. Odstoupení od smlouvy </w:t>
      </w:r>
    </w:p>
    <w:p w14:paraId="7B879453" w14:textId="77777777" w:rsidR="00FB5137" w:rsidRDefault="00FB5137" w:rsidP="00FB5137">
      <w:pPr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lang w:eastAsia="cs-CZ"/>
        </w:rPr>
      </w:pPr>
    </w:p>
    <w:p w14:paraId="1B52296B" w14:textId="77777777" w:rsidR="00FB5137" w:rsidRDefault="00FB5137" w:rsidP="009C5AB7">
      <w:pPr>
        <w:pStyle w:val="Odstavecseseznamem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FB5137">
        <w:rPr>
          <w:rFonts w:ascii="Times New Roman" w:eastAsia="Times New Roman" w:hAnsi="Times New Roman" w:cs="Times New Roman"/>
          <w:lang w:eastAsia="cs-CZ"/>
        </w:rPr>
        <w:t>Objednatel může o</w:t>
      </w:r>
      <w:r>
        <w:rPr>
          <w:rFonts w:ascii="Times New Roman" w:eastAsia="Times New Roman" w:hAnsi="Times New Roman" w:cs="Times New Roman"/>
          <w:lang w:eastAsia="cs-CZ"/>
        </w:rPr>
        <w:t>dstoupit od smlouvy, poruší-li Z</w:t>
      </w:r>
      <w:r w:rsidRPr="00FB5137">
        <w:rPr>
          <w:rFonts w:ascii="Times New Roman" w:eastAsia="Times New Roman" w:hAnsi="Times New Roman" w:cs="Times New Roman"/>
          <w:lang w:eastAsia="cs-CZ"/>
        </w:rPr>
        <w:t>hotovitel podstatným způ</w:t>
      </w:r>
      <w:r>
        <w:rPr>
          <w:rFonts w:ascii="Times New Roman" w:eastAsia="Times New Roman" w:hAnsi="Times New Roman" w:cs="Times New Roman"/>
          <w:lang w:eastAsia="cs-CZ"/>
        </w:rPr>
        <w:t>sobem své smluvní povinnosti a Z</w:t>
      </w:r>
      <w:r w:rsidRPr="00FB5137">
        <w:rPr>
          <w:rFonts w:ascii="Times New Roman" w:eastAsia="Times New Roman" w:hAnsi="Times New Roman" w:cs="Times New Roman"/>
          <w:lang w:eastAsia="cs-CZ"/>
        </w:rPr>
        <w:t xml:space="preserve">hotovitel byl na tuto skutečnost prokazatelnou formou (doporučený dopis) upozorněn. </w:t>
      </w:r>
      <w:r>
        <w:rPr>
          <w:rFonts w:ascii="Times New Roman" w:eastAsia="Times New Roman" w:hAnsi="Times New Roman" w:cs="Times New Roman"/>
          <w:lang w:eastAsia="cs-CZ"/>
        </w:rPr>
        <w:t>Současně O</w:t>
      </w:r>
      <w:r w:rsidRPr="00FB5137">
        <w:rPr>
          <w:rFonts w:ascii="Times New Roman" w:eastAsia="Times New Roman" w:hAnsi="Times New Roman" w:cs="Times New Roman"/>
          <w:lang w:eastAsia="cs-CZ"/>
        </w:rPr>
        <w:t>bjednateli vzniká nárok na úhradu vícenákladů vynaložených na d</w:t>
      </w:r>
      <w:r w:rsidR="000F438E">
        <w:rPr>
          <w:rFonts w:ascii="Times New Roman" w:eastAsia="Times New Roman" w:hAnsi="Times New Roman" w:cs="Times New Roman"/>
          <w:lang w:eastAsia="cs-CZ"/>
        </w:rPr>
        <w:t xml:space="preserve">okončení díla uvedeného v čl. 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="000F438E">
        <w:rPr>
          <w:rFonts w:ascii="Times New Roman" w:eastAsia="Times New Roman" w:hAnsi="Times New Roman" w:cs="Times New Roman"/>
          <w:lang w:eastAsia="cs-CZ"/>
        </w:rPr>
        <w:t>II</w:t>
      </w:r>
      <w:r w:rsidRPr="00FB5137">
        <w:rPr>
          <w:rFonts w:ascii="Times New Roman" w:eastAsia="Times New Roman" w:hAnsi="Times New Roman" w:cs="Times New Roman"/>
          <w:lang w:eastAsia="cs-CZ"/>
        </w:rPr>
        <w:t>. této smlouvy a na náhradu ztrát vzniklých prodloužením termínu jejího doko</w:t>
      </w:r>
      <w:r>
        <w:rPr>
          <w:rFonts w:ascii="Times New Roman" w:eastAsia="Times New Roman" w:hAnsi="Times New Roman" w:cs="Times New Roman"/>
          <w:lang w:eastAsia="cs-CZ"/>
        </w:rPr>
        <w:t xml:space="preserve">nčení ve stejném rozsahu. </w:t>
      </w:r>
    </w:p>
    <w:p w14:paraId="3A0BABB0" w14:textId="77777777" w:rsidR="000F438E" w:rsidRDefault="00FB5137" w:rsidP="009C5AB7">
      <w:pPr>
        <w:pStyle w:val="Odstavecseseznamem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FB5137">
        <w:rPr>
          <w:rFonts w:ascii="Times New Roman" w:eastAsia="Times New Roman" w:hAnsi="Times New Roman" w:cs="Times New Roman"/>
          <w:lang w:eastAsia="cs-CZ"/>
        </w:rPr>
        <w:t>Zhotovitel je oprávněn od této smlouvy odstoupit v případě, že své závazky dle této smlouvy nebu</w:t>
      </w:r>
      <w:r>
        <w:rPr>
          <w:rFonts w:ascii="Times New Roman" w:eastAsia="Times New Roman" w:hAnsi="Times New Roman" w:cs="Times New Roman"/>
          <w:lang w:eastAsia="cs-CZ"/>
        </w:rPr>
        <w:t>de moci plnit pro nesoučinnost O</w:t>
      </w:r>
      <w:r w:rsidR="000F438E">
        <w:rPr>
          <w:rFonts w:ascii="Times New Roman" w:eastAsia="Times New Roman" w:hAnsi="Times New Roman" w:cs="Times New Roman"/>
          <w:lang w:eastAsia="cs-CZ"/>
        </w:rPr>
        <w:t>bjednatele přesto, že O</w:t>
      </w:r>
      <w:r w:rsidRPr="00FB5137">
        <w:rPr>
          <w:rFonts w:ascii="Times New Roman" w:eastAsia="Times New Roman" w:hAnsi="Times New Roman" w:cs="Times New Roman"/>
          <w:lang w:eastAsia="cs-CZ"/>
        </w:rPr>
        <w:t xml:space="preserve">bjednatele k poskytnutí součinnosti písemně vyzve a stanoví mu pro její poskytnutí přiměřenou, alespoň </w:t>
      </w:r>
      <w:proofErr w:type="gramStart"/>
      <w:r w:rsidRPr="00FB5137">
        <w:rPr>
          <w:rFonts w:ascii="Times New Roman" w:eastAsia="Times New Roman" w:hAnsi="Times New Roman" w:cs="Times New Roman"/>
          <w:lang w:eastAsia="cs-CZ"/>
        </w:rPr>
        <w:t>10</w:t>
      </w:r>
      <w:r>
        <w:rPr>
          <w:rFonts w:ascii="Times New Roman" w:eastAsia="Times New Roman" w:hAnsi="Times New Roman" w:cs="Times New Roman"/>
          <w:lang w:eastAsia="cs-CZ"/>
        </w:rPr>
        <w:t>-</w:t>
      </w:r>
      <w:r w:rsidRPr="00FB5137">
        <w:rPr>
          <w:rFonts w:ascii="Times New Roman" w:eastAsia="Times New Roman" w:hAnsi="Times New Roman" w:cs="Times New Roman"/>
          <w:lang w:eastAsia="cs-CZ"/>
        </w:rPr>
        <w:t>ti denní</w:t>
      </w:r>
      <w:proofErr w:type="gramEnd"/>
      <w:r w:rsidRPr="00FB5137">
        <w:rPr>
          <w:rFonts w:ascii="Times New Roman" w:eastAsia="Times New Roman" w:hAnsi="Times New Roman" w:cs="Times New Roman"/>
          <w:lang w:eastAsia="cs-CZ"/>
        </w:rPr>
        <w:t xml:space="preserve"> lhůtu. V takovém případ</w:t>
      </w:r>
      <w:r>
        <w:rPr>
          <w:rFonts w:ascii="Times New Roman" w:eastAsia="Times New Roman" w:hAnsi="Times New Roman" w:cs="Times New Roman"/>
          <w:lang w:eastAsia="cs-CZ"/>
        </w:rPr>
        <w:t>ě vznikne okamžikem odstoupení Z</w:t>
      </w:r>
      <w:r w:rsidRPr="00FB5137">
        <w:rPr>
          <w:rFonts w:ascii="Times New Roman" w:eastAsia="Times New Roman" w:hAnsi="Times New Roman" w:cs="Times New Roman"/>
          <w:lang w:eastAsia="cs-CZ"/>
        </w:rPr>
        <w:t>hotoviteli nárok na úhradu ceny těch částí díla, které do té doby řádně dokončil v souladu</w:t>
      </w:r>
      <w:r w:rsidR="000F438E">
        <w:rPr>
          <w:rFonts w:ascii="Times New Roman" w:eastAsia="Times New Roman" w:hAnsi="Times New Roman" w:cs="Times New Roman"/>
          <w:lang w:eastAsia="cs-CZ"/>
        </w:rPr>
        <w:t xml:space="preserve"> s touto smlouvou. Odstoupením Z</w:t>
      </w:r>
      <w:r w:rsidRPr="00FB5137">
        <w:rPr>
          <w:rFonts w:ascii="Times New Roman" w:eastAsia="Times New Roman" w:hAnsi="Times New Roman" w:cs="Times New Roman"/>
          <w:lang w:eastAsia="cs-CZ"/>
        </w:rPr>
        <w:t>hotovitele tato smlouva zanikne v rozsahu těch čá</w:t>
      </w:r>
      <w:r w:rsidR="000F438E">
        <w:rPr>
          <w:rFonts w:ascii="Times New Roman" w:eastAsia="Times New Roman" w:hAnsi="Times New Roman" w:cs="Times New Roman"/>
          <w:lang w:eastAsia="cs-CZ"/>
        </w:rPr>
        <w:t>stí díla, které doposud nebyly Z</w:t>
      </w:r>
      <w:r w:rsidRPr="00FB5137">
        <w:rPr>
          <w:rFonts w:ascii="Times New Roman" w:eastAsia="Times New Roman" w:hAnsi="Times New Roman" w:cs="Times New Roman"/>
          <w:lang w:eastAsia="cs-CZ"/>
        </w:rPr>
        <w:t>hotovitelem plněny nebo splněny a na uzavřenou smlouvu se následkem takového odstoupení bude hledět, jako by byla uzavřena jen v rozsahu odpov</w:t>
      </w:r>
      <w:r w:rsidR="000F438E">
        <w:rPr>
          <w:rFonts w:ascii="Times New Roman" w:eastAsia="Times New Roman" w:hAnsi="Times New Roman" w:cs="Times New Roman"/>
          <w:lang w:eastAsia="cs-CZ"/>
        </w:rPr>
        <w:t>ídajícím rozsahu plnění, která Z</w:t>
      </w:r>
      <w:r w:rsidRPr="00FB5137">
        <w:rPr>
          <w:rFonts w:ascii="Times New Roman" w:eastAsia="Times New Roman" w:hAnsi="Times New Roman" w:cs="Times New Roman"/>
          <w:lang w:eastAsia="cs-CZ"/>
        </w:rPr>
        <w:t>hotovitel</w:t>
      </w:r>
      <w:r w:rsidR="000F438E">
        <w:rPr>
          <w:rFonts w:ascii="Times New Roman" w:eastAsia="Times New Roman" w:hAnsi="Times New Roman" w:cs="Times New Roman"/>
          <w:lang w:eastAsia="cs-CZ"/>
        </w:rPr>
        <w:t xml:space="preserve"> O</w:t>
      </w:r>
      <w:r w:rsidRPr="00FB5137">
        <w:rPr>
          <w:rFonts w:ascii="Times New Roman" w:eastAsia="Times New Roman" w:hAnsi="Times New Roman" w:cs="Times New Roman"/>
          <w:lang w:eastAsia="cs-CZ"/>
        </w:rPr>
        <w:t xml:space="preserve">bjednateli do té soby řádně poskytl. </w:t>
      </w:r>
    </w:p>
    <w:p w14:paraId="6CC65328" w14:textId="77777777" w:rsidR="00FB5137" w:rsidRDefault="00FB5137" w:rsidP="009C5AB7">
      <w:pPr>
        <w:pStyle w:val="Odstavecseseznamem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FB5137">
        <w:rPr>
          <w:rFonts w:ascii="Times New Roman" w:eastAsia="Times New Roman" w:hAnsi="Times New Roman" w:cs="Times New Roman"/>
          <w:lang w:eastAsia="cs-CZ"/>
        </w:rPr>
        <w:t xml:space="preserve"> Podstatn</w:t>
      </w:r>
      <w:r w:rsidR="00C30FEA">
        <w:rPr>
          <w:rFonts w:ascii="Times New Roman" w:eastAsia="Times New Roman" w:hAnsi="Times New Roman" w:cs="Times New Roman"/>
          <w:lang w:eastAsia="cs-CZ"/>
        </w:rPr>
        <w:t>ým porušením smlouvy ze strany Z</w:t>
      </w:r>
      <w:r w:rsidRPr="00FB5137">
        <w:rPr>
          <w:rFonts w:ascii="Times New Roman" w:eastAsia="Times New Roman" w:hAnsi="Times New Roman" w:cs="Times New Roman"/>
          <w:lang w:eastAsia="cs-CZ"/>
        </w:rPr>
        <w:t>hotovitele se rozumí zejména nesplnění smluvních termínů podle této smlo</w:t>
      </w:r>
      <w:r w:rsidR="00C30FEA">
        <w:rPr>
          <w:rFonts w:ascii="Times New Roman" w:eastAsia="Times New Roman" w:hAnsi="Times New Roman" w:cs="Times New Roman"/>
          <w:lang w:eastAsia="cs-CZ"/>
        </w:rPr>
        <w:t>uvy nebo vyhlášení konkursu na Z</w:t>
      </w:r>
      <w:r w:rsidRPr="00FB5137">
        <w:rPr>
          <w:rFonts w:ascii="Times New Roman" w:eastAsia="Times New Roman" w:hAnsi="Times New Roman" w:cs="Times New Roman"/>
          <w:lang w:eastAsia="cs-CZ"/>
        </w:rPr>
        <w:t xml:space="preserve">hotovitele. </w:t>
      </w:r>
    </w:p>
    <w:p w14:paraId="0F7105AB" w14:textId="77777777" w:rsidR="000F438E" w:rsidRPr="000F438E" w:rsidRDefault="000F438E" w:rsidP="009C5AB7">
      <w:pPr>
        <w:pStyle w:val="Odstavecseseznamem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0F438E">
        <w:rPr>
          <w:rFonts w:ascii="Times New Roman" w:hAnsi="Times New Roman" w:cs="Times New Roman"/>
        </w:rPr>
        <w:t xml:space="preserve">Odstoupení od smlouvy strana oprávněná oznámí straně povinné bez zbytečného odkladu poté, kdy strana povinná poruší své povinnosti </w:t>
      </w:r>
      <w:r>
        <w:rPr>
          <w:rFonts w:ascii="Times New Roman" w:hAnsi="Times New Roman" w:cs="Times New Roman"/>
        </w:rPr>
        <w:t>uvedené v této</w:t>
      </w:r>
      <w:r w:rsidRPr="000F4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smlouvě a zakládající právo na odstoupení do této smlouvy</w:t>
      </w:r>
      <w:r w:rsidRPr="000F438E">
        <w:rPr>
          <w:rFonts w:ascii="Times New Roman" w:hAnsi="Times New Roman" w:cs="Times New Roman"/>
        </w:rPr>
        <w:t xml:space="preserve">. </w:t>
      </w:r>
    </w:p>
    <w:p w14:paraId="7DF32664" w14:textId="77777777" w:rsidR="000F438E" w:rsidRPr="000F438E" w:rsidRDefault="000F438E" w:rsidP="009C5AB7">
      <w:pPr>
        <w:pStyle w:val="Odstavecseseznamem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0F438E">
        <w:rPr>
          <w:rFonts w:ascii="Times New Roman" w:hAnsi="Times New Roman" w:cs="Times New Roman"/>
        </w:rPr>
        <w:t xml:space="preserve"> Stanoví-li oprávněná strana pro dodatečné plnění lhůtu, vzniká jí právo odstoupit od smlouvy po marném uplynutí této lhůty. Jestliže však strana, která je v prodlení, písemně</w:t>
      </w:r>
      <w:r>
        <w:rPr>
          <w:rFonts w:ascii="Times New Roman" w:hAnsi="Times New Roman" w:cs="Times New Roman"/>
        </w:rPr>
        <w:t xml:space="preserve"> </w:t>
      </w:r>
      <w:r w:rsidRPr="000F438E">
        <w:rPr>
          <w:rFonts w:ascii="Times New Roman" w:hAnsi="Times New Roman" w:cs="Times New Roman"/>
        </w:rPr>
        <w:t>prohlásí, že svůj závazek nesplní</w:t>
      </w:r>
      <w:r w:rsidR="00C30FEA">
        <w:rPr>
          <w:rFonts w:ascii="Times New Roman" w:hAnsi="Times New Roman" w:cs="Times New Roman"/>
        </w:rPr>
        <w:t xml:space="preserve"> ani v dodatečně stanovené lhůtě</w:t>
      </w:r>
      <w:r w:rsidRPr="000F438E">
        <w:rPr>
          <w:rFonts w:ascii="Times New Roman" w:hAnsi="Times New Roman" w:cs="Times New Roman"/>
        </w:rPr>
        <w:t xml:space="preserve">, může oprávněná strana odstoupit od smlouvy před uplynutím lhůty dodatečného plnění, kterou stanovila, tzn. ihned poté, co prohlášení povinné strany obdrží. </w:t>
      </w:r>
    </w:p>
    <w:p w14:paraId="7414D026" w14:textId="073FE406" w:rsidR="000F438E" w:rsidRPr="009C5AB7" w:rsidRDefault="000F438E" w:rsidP="009C5AB7">
      <w:pPr>
        <w:pStyle w:val="Odstavecseseznamem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0F438E">
        <w:rPr>
          <w:rFonts w:ascii="Times New Roman" w:hAnsi="Times New Roman" w:cs="Times New Roman"/>
        </w:rPr>
        <w:t xml:space="preserve"> Odstoupením od smlouvy zanikají všechna práva a povinnosti stran ze smlouvy. Odstoupení od smlouvy se však nedotýká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14:paraId="5165EBEF" w14:textId="77777777" w:rsidR="009C5AB7" w:rsidRPr="009C5AB7" w:rsidRDefault="009C5AB7" w:rsidP="009C5AB7">
      <w:pPr>
        <w:pStyle w:val="Odstavecseseznamem"/>
        <w:spacing w:line="240" w:lineRule="auto"/>
        <w:ind w:left="1178"/>
        <w:rPr>
          <w:rFonts w:ascii="Arial" w:eastAsia="Times New Roman" w:hAnsi="Arial" w:cs="Arial"/>
          <w:lang w:eastAsia="cs-CZ"/>
        </w:rPr>
      </w:pPr>
    </w:p>
    <w:p w14:paraId="65CCBF45" w14:textId="77777777" w:rsidR="000F438E" w:rsidRDefault="000F438E" w:rsidP="000F4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F438E">
        <w:rPr>
          <w:rFonts w:ascii="Times New Roman" w:eastAsia="Times New Roman" w:hAnsi="Times New Roman" w:cs="Times New Roman"/>
          <w:b/>
          <w:lang w:eastAsia="cs-CZ"/>
        </w:rPr>
        <w:t>XI. Smluvní pokuty</w:t>
      </w:r>
    </w:p>
    <w:p w14:paraId="7AD2A31D" w14:textId="77777777" w:rsidR="000F438E" w:rsidRDefault="000F438E" w:rsidP="000F4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7DC882B2" w14:textId="77777777" w:rsidR="000F438E" w:rsidRPr="000F438E" w:rsidRDefault="00C30FEA" w:rsidP="009C5AB7">
      <w:pPr>
        <w:pStyle w:val="Odstavecseseznamem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</w:rPr>
        <w:t>V případě, že Z</w:t>
      </w:r>
      <w:r w:rsidR="000F438E" w:rsidRPr="000F438E">
        <w:rPr>
          <w:rFonts w:ascii="Times New Roman" w:hAnsi="Times New Roman" w:cs="Times New Roman"/>
        </w:rPr>
        <w:t xml:space="preserve">hotovitel bude v prodlení se svojí povinností splnit včas předmět smlouvy nebo jeho část, tj. nedodrží termín stanovený v čl. IV. této smlouvy, je povinen zaplatit objednateli smluvní pokutu ve </w:t>
      </w:r>
      <w:r>
        <w:rPr>
          <w:rFonts w:ascii="Times New Roman" w:hAnsi="Times New Roman" w:cs="Times New Roman"/>
        </w:rPr>
        <w:t xml:space="preserve">výši 0,5 % z celkové ceny díla </w:t>
      </w:r>
      <w:r w:rsidR="000F438E" w:rsidRPr="000F438E">
        <w:rPr>
          <w:rFonts w:ascii="Times New Roman" w:hAnsi="Times New Roman" w:cs="Times New Roman"/>
        </w:rPr>
        <w:t>za každý, byť jen započa</w:t>
      </w:r>
      <w:r>
        <w:rPr>
          <w:rFonts w:ascii="Times New Roman" w:hAnsi="Times New Roman" w:cs="Times New Roman"/>
        </w:rPr>
        <w:t>tý den prodlení. V případě, že Z</w:t>
      </w:r>
      <w:r w:rsidR="000F438E" w:rsidRPr="000F438E">
        <w:rPr>
          <w:rFonts w:ascii="Times New Roman" w:hAnsi="Times New Roman" w:cs="Times New Roman"/>
        </w:rPr>
        <w:t>hotovitel prokáže, že prodlení vzniklo z viny na straně</w:t>
      </w:r>
      <w:r w:rsidR="000F438E">
        <w:rPr>
          <w:rFonts w:ascii="Times New Roman" w:hAnsi="Times New Roman" w:cs="Times New Roman"/>
        </w:rPr>
        <w:t xml:space="preserve"> Objednatele, zanikne O</w:t>
      </w:r>
      <w:r w:rsidR="000F438E" w:rsidRPr="000F438E">
        <w:rPr>
          <w:rFonts w:ascii="Times New Roman" w:hAnsi="Times New Roman" w:cs="Times New Roman"/>
        </w:rPr>
        <w:t>bjednateli právo smluvní pokutu uplatňovat. Zhotovitel není v prodlení, pokud nem</w:t>
      </w:r>
      <w:r>
        <w:rPr>
          <w:rFonts w:ascii="Times New Roman" w:hAnsi="Times New Roman" w:cs="Times New Roman"/>
        </w:rPr>
        <w:t>ohl plnit v důsledku vyšší moci, existenci vyšší moci je povinen Zhotovitel prokázat.</w:t>
      </w:r>
      <w:r w:rsidR="000F438E" w:rsidRPr="000F438E">
        <w:rPr>
          <w:rFonts w:ascii="Times New Roman" w:hAnsi="Times New Roman" w:cs="Times New Roman"/>
        </w:rPr>
        <w:t xml:space="preserve"> </w:t>
      </w:r>
    </w:p>
    <w:p w14:paraId="104AEDEA" w14:textId="77777777" w:rsidR="000F438E" w:rsidRPr="000F438E" w:rsidRDefault="000F438E" w:rsidP="009C5AB7">
      <w:pPr>
        <w:pStyle w:val="Odstavecseseznamem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0F438E">
        <w:rPr>
          <w:rFonts w:ascii="Times New Roman" w:hAnsi="Times New Roman" w:cs="Times New Roman"/>
        </w:rPr>
        <w:t>V případě, že Zhotovitel nedodrží lhůtu pro odstranění vad, resp. nedodělků dle čl. IX.  této Smlouvy o dílo, je povinen zaplatit Objednateli smluvní pokutu ve výši 1 000 Kč za každý, byť i jen započatý den prodlení a každou včas neodstraněnou vadu.</w:t>
      </w:r>
    </w:p>
    <w:p w14:paraId="2595D83E" w14:textId="77777777" w:rsidR="000F438E" w:rsidRPr="000F438E" w:rsidRDefault="000F438E" w:rsidP="009C5AB7">
      <w:pPr>
        <w:pStyle w:val="Odstavecseseznamem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0F438E">
        <w:rPr>
          <w:rFonts w:ascii="Times New Roman" w:hAnsi="Times New Roman" w:cs="Times New Roman"/>
        </w:rPr>
        <w:t xml:space="preserve"> Smluvní pokuty, sjednané touto smlouvou, hradí povinná strana nezávisle na tom, zda a v jaké výši vznikne druhé straně škoda, kterou lze vymáhat samostatně. </w:t>
      </w:r>
    </w:p>
    <w:p w14:paraId="009578C7" w14:textId="6BD79CE0" w:rsidR="000F438E" w:rsidRPr="009C5AB7" w:rsidRDefault="00C30FEA" w:rsidP="009C5AB7">
      <w:pPr>
        <w:pStyle w:val="Odstavecseseznamem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Smluvní strany se dohodly, že O</w:t>
      </w:r>
      <w:r w:rsidR="000F438E" w:rsidRPr="000F438E">
        <w:rPr>
          <w:rFonts w:ascii="Times New Roman" w:hAnsi="Times New Roman" w:cs="Times New Roman"/>
        </w:rPr>
        <w:t xml:space="preserve">bjednatel je </w:t>
      </w:r>
      <w:r>
        <w:rPr>
          <w:rFonts w:ascii="Times New Roman" w:hAnsi="Times New Roman" w:cs="Times New Roman"/>
        </w:rPr>
        <w:t>vedle smluvních pokut oprávněn Z</w:t>
      </w:r>
      <w:r w:rsidR="000F438E" w:rsidRPr="000F438E">
        <w:rPr>
          <w:rFonts w:ascii="Times New Roman" w:hAnsi="Times New Roman" w:cs="Times New Roman"/>
        </w:rPr>
        <w:t xml:space="preserve">hotoviteli v případě, že dílo obsahuje vady nebo nedodělky, účtovat i náhradu škody, která mu v důsledku takových vad nebo nedodělků vznikne. Za škodu se rovněž považují pro případ této smlouvy náklady, které na zhotovení díla nebudou poskytovatelem případné dotace považovány jako uznatelné náklady z důvodu, že jejich potřeba nevyplývala z projektové dokumentace, která je předmětem této smlouvy, ač bylo takové náklady potřeba vynaložit za účelem dokončení díla </w:t>
      </w:r>
      <w:r w:rsidR="000F438E" w:rsidRPr="000F438E">
        <w:rPr>
          <w:rFonts w:ascii="Times New Roman" w:hAnsi="Times New Roman" w:cs="Times New Roman"/>
        </w:rPr>
        <w:lastRenderedPageBreak/>
        <w:t>tak, aby bylo plně funkční a způsobilé k užívání za účelem, k němuž je dle projektové dokumentace dle</w:t>
      </w:r>
      <w:r w:rsidR="0044207E">
        <w:rPr>
          <w:rFonts w:ascii="Times New Roman" w:hAnsi="Times New Roman" w:cs="Times New Roman"/>
        </w:rPr>
        <w:t xml:space="preserve"> </w:t>
      </w:r>
      <w:r w:rsidR="000F438E" w:rsidRPr="000F438E">
        <w:rPr>
          <w:rFonts w:ascii="Times New Roman" w:hAnsi="Times New Roman" w:cs="Times New Roman"/>
        </w:rPr>
        <w:t>této</w:t>
      </w:r>
      <w:r w:rsidR="00777554">
        <w:rPr>
          <w:rFonts w:ascii="Times New Roman" w:hAnsi="Times New Roman" w:cs="Times New Roman"/>
        </w:rPr>
        <w:t xml:space="preserve"> smlouvy určeno.</w:t>
      </w:r>
    </w:p>
    <w:p w14:paraId="619C8EFD" w14:textId="77777777" w:rsidR="009C5AB7" w:rsidRPr="009C5AB7" w:rsidRDefault="009C5AB7" w:rsidP="009C5AB7">
      <w:pPr>
        <w:pStyle w:val="Odstavecseseznamem"/>
        <w:spacing w:line="240" w:lineRule="auto"/>
        <w:ind w:left="1428"/>
        <w:rPr>
          <w:rFonts w:ascii="Arial" w:eastAsia="Times New Roman" w:hAnsi="Arial" w:cs="Arial"/>
          <w:lang w:eastAsia="cs-CZ"/>
        </w:rPr>
      </w:pPr>
    </w:p>
    <w:p w14:paraId="3E1DDEBD" w14:textId="77777777" w:rsidR="0044207E" w:rsidRDefault="0044207E" w:rsidP="00442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207E">
        <w:rPr>
          <w:rFonts w:ascii="Times New Roman" w:eastAsia="Times New Roman" w:hAnsi="Times New Roman" w:cs="Times New Roman"/>
          <w:b/>
          <w:lang w:eastAsia="cs-CZ"/>
        </w:rPr>
        <w:t>XII. Ostatní a závěrečná ustanovení</w:t>
      </w:r>
    </w:p>
    <w:p w14:paraId="1AF6C337" w14:textId="77777777" w:rsidR="0044207E" w:rsidRDefault="0044207E" w:rsidP="00442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7ABE48F" w14:textId="77777777" w:rsidR="0044207E" w:rsidRDefault="0044207E" w:rsidP="00B05AA1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Práva a povinnosti smluvních stran vyplývající z této smlouvy se řídí právním řádem České republiky, zejména občanským zákoníkem a osta</w:t>
      </w:r>
      <w:r w:rsidR="00785F9E">
        <w:rPr>
          <w:rFonts w:ascii="Times New Roman" w:eastAsia="Times New Roman" w:hAnsi="Times New Roman" w:cs="Times New Roman"/>
          <w:lang w:eastAsia="cs-CZ"/>
        </w:rPr>
        <w:t>t</w:t>
      </w:r>
      <w:r>
        <w:rPr>
          <w:rFonts w:ascii="Times New Roman" w:eastAsia="Times New Roman" w:hAnsi="Times New Roman" w:cs="Times New Roman"/>
          <w:lang w:eastAsia="cs-CZ"/>
        </w:rPr>
        <w:t>ními právními předpisy a technickými normami vztahujícími se k předmětu této smlouvy.</w:t>
      </w:r>
    </w:p>
    <w:p w14:paraId="686BF1AD" w14:textId="77777777" w:rsidR="0044207E" w:rsidRDefault="0044207E" w:rsidP="00B05AA1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Smluvní strany ve smyslu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 § 1881 odst.</w:t>
      </w:r>
      <w:r w:rsidR="00C30FEA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1 </w:t>
      </w:r>
      <w:r w:rsidR="00785F9E">
        <w:rPr>
          <w:rFonts w:ascii="Times New Roman" w:eastAsia="Times New Roman" w:hAnsi="Times New Roman" w:cs="Times New Roman"/>
          <w:lang w:eastAsia="cs-CZ"/>
        </w:rPr>
        <w:t xml:space="preserve">zákona č. 89/2012 Sb. </w:t>
      </w:r>
      <w:r>
        <w:rPr>
          <w:rFonts w:ascii="Times New Roman" w:eastAsia="Times New Roman" w:hAnsi="Times New Roman" w:cs="Times New Roman"/>
          <w:lang w:eastAsia="cs-CZ"/>
        </w:rPr>
        <w:t>vylučují pos</w:t>
      </w:r>
      <w:r w:rsidR="00785F9E">
        <w:rPr>
          <w:rFonts w:ascii="Times New Roman" w:eastAsia="Times New Roman" w:hAnsi="Times New Roman" w:cs="Times New Roman"/>
          <w:lang w:eastAsia="cs-CZ"/>
        </w:rPr>
        <w:t>toupení pohl</w:t>
      </w:r>
      <w:r>
        <w:rPr>
          <w:rFonts w:ascii="Times New Roman" w:eastAsia="Times New Roman" w:hAnsi="Times New Roman" w:cs="Times New Roman"/>
          <w:lang w:eastAsia="cs-CZ"/>
        </w:rPr>
        <w:t>edávek</w:t>
      </w:r>
      <w:r w:rsidR="00785F9E">
        <w:rPr>
          <w:rFonts w:ascii="Times New Roman" w:eastAsia="Times New Roman" w:hAnsi="Times New Roman" w:cs="Times New Roman"/>
          <w:lang w:eastAsia="cs-CZ"/>
        </w:rPr>
        <w:t xml:space="preserve"> a jakýchkoli jiných práv vyplývajících z této smlouvy</w:t>
      </w:r>
      <w:r w:rsidR="00C30FEA">
        <w:rPr>
          <w:rFonts w:ascii="Times New Roman" w:eastAsia="Times New Roman" w:hAnsi="Times New Roman" w:cs="Times New Roman"/>
          <w:lang w:eastAsia="cs-CZ"/>
        </w:rPr>
        <w:t>,</w:t>
      </w:r>
      <w:r w:rsidR="00785F9E">
        <w:rPr>
          <w:rFonts w:ascii="Times New Roman" w:eastAsia="Times New Roman" w:hAnsi="Times New Roman" w:cs="Times New Roman"/>
          <w:lang w:eastAsia="cs-CZ"/>
        </w:rPr>
        <w:t xml:space="preserve"> nebo mající právní základ vzniku v této smlouvě na třetí osoby.</w:t>
      </w:r>
    </w:p>
    <w:p w14:paraId="10236EBD" w14:textId="77777777" w:rsidR="00785F9E" w:rsidRDefault="00785F9E" w:rsidP="00B05AA1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Smluvní strany</w:t>
      </w:r>
      <w:r w:rsidR="00C30FEA">
        <w:rPr>
          <w:rFonts w:ascii="Times New Roman" w:eastAsia="Times New Roman" w:hAnsi="Times New Roman" w:cs="Times New Roman"/>
          <w:lang w:eastAsia="cs-CZ"/>
        </w:rPr>
        <w:t xml:space="preserve"> podpisem této smlouvy vylučují</w:t>
      </w:r>
      <w:r>
        <w:rPr>
          <w:rFonts w:ascii="Times New Roman" w:eastAsia="Times New Roman" w:hAnsi="Times New Roman" w:cs="Times New Roman"/>
          <w:lang w:eastAsia="cs-CZ"/>
        </w:rPr>
        <w:t xml:space="preserve">, že při právním styku mezi smluvními stranami se přihlíží k obchodním zvyklostem, které tak nemají přednost před ustanoveními zákona ve smyslu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 § 558 odst. 2 zákona č. 89/2012 Sb.</w:t>
      </w:r>
    </w:p>
    <w:p w14:paraId="3A5C09EC" w14:textId="77777777" w:rsidR="00785F9E" w:rsidRDefault="00785F9E" w:rsidP="00B05AA1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Smluvní strany se dohodly, že možnost zhojení nedostatku písemné formy právního jednání se vylučuje, a že neplatnost právního jednání, pro nějž si smluvní strany sjednaly písemnou formu, lze namítnout kdykoliv, tzn., že ve věcech této smlouvy neplatí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 § 582 odst.1 občanského zákoníku</w:t>
      </w:r>
      <w:r w:rsidR="00715AD7">
        <w:rPr>
          <w:rFonts w:ascii="Times New Roman" w:eastAsia="Times New Roman" w:hAnsi="Times New Roman" w:cs="Times New Roman"/>
          <w:lang w:eastAsia="cs-CZ"/>
        </w:rPr>
        <w:t>.</w:t>
      </w:r>
    </w:p>
    <w:p w14:paraId="77F58496" w14:textId="77777777" w:rsidR="00715AD7" w:rsidRDefault="00715AD7" w:rsidP="00B05AA1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Tuto smlouvu je možné měnit pouze písemnou dohodou smluvních stran ve formě číslovaných dodatků této smlouvy, podepsanou za každou smluvní stranu osobami oprávněnými jednat za smluvní stranu a na straně Objednatele po předchozím schválení dodatku v příslušném orgánu.</w:t>
      </w:r>
    </w:p>
    <w:p w14:paraId="20EC773D" w14:textId="77777777" w:rsidR="00715AD7" w:rsidRDefault="00BC663F" w:rsidP="00B05AA1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Zhotovitel podpisem této smlouvy souhlasí s jejím zveřejněním v příslušných registrech smluv v souladu s povinnostmi veřejnoprávních korporací</w:t>
      </w:r>
    </w:p>
    <w:p w14:paraId="2AA725AB" w14:textId="77777777" w:rsidR="00BC663F" w:rsidRDefault="00BC663F" w:rsidP="00B05AA1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Tato smlouva se vyhotovuje v</w:t>
      </w:r>
      <w:r w:rsidR="00957460">
        <w:rPr>
          <w:rFonts w:ascii="Times New Roman" w:eastAsia="Times New Roman" w:hAnsi="Times New Roman" w:cs="Times New Roman"/>
          <w:lang w:eastAsia="cs-CZ"/>
        </w:rPr>
        <w:t xml:space="preserve">e dvou </w:t>
      </w:r>
      <w:r>
        <w:rPr>
          <w:rFonts w:ascii="Times New Roman" w:eastAsia="Times New Roman" w:hAnsi="Times New Roman" w:cs="Times New Roman"/>
          <w:lang w:eastAsia="cs-CZ"/>
        </w:rPr>
        <w:t>stejnopisech každý s platností originálu.</w:t>
      </w:r>
    </w:p>
    <w:p w14:paraId="695CE809" w14:textId="77777777" w:rsidR="00BC663F" w:rsidRDefault="00BC663F" w:rsidP="00B05AA1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Zástupci účastníku prohlašují, že se před podpisem seznámili s obsahem této smlouvy, že tato je projevem svobodné a vážné vůle subjektů, které reprezentují, že nebyla uzavřena v tísní ani za nápadně nevýhodných podmínek pro žádnou ze stran a z tohoto důvodu jí podepisují.</w:t>
      </w:r>
    </w:p>
    <w:p w14:paraId="2C3E9616" w14:textId="1C5E3AFF" w:rsidR="0040336A" w:rsidRDefault="0040336A" w:rsidP="00B05AA1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Doložka platnosti právního úkonu dle § 41 zákona č. 128/2000 o obcích ve znění pozdějších předpisů.</w:t>
      </w:r>
    </w:p>
    <w:p w14:paraId="1429A2FB" w14:textId="77777777" w:rsidR="00A13530" w:rsidRDefault="0040336A" w:rsidP="00A13530">
      <w:pPr>
        <w:pStyle w:val="Odstavecseseznamem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 uzavření této smlouvy rozhodla Rada města Město Albrechtice usnesením</w:t>
      </w:r>
      <w:r w:rsidR="00D33624">
        <w:rPr>
          <w:rFonts w:ascii="Times New Roman" w:eastAsia="Times New Roman" w:hAnsi="Times New Roman" w:cs="Times New Roman"/>
          <w:lang w:eastAsia="cs-CZ"/>
        </w:rPr>
        <w:t>…………………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78108449" w14:textId="4D8576C1" w:rsidR="007E4BE9" w:rsidRDefault="007E4BE9" w:rsidP="00A13530">
      <w:pPr>
        <w:pStyle w:val="Odstavecseseznamem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dne </w:t>
      </w:r>
      <w:r w:rsidR="00D33624">
        <w:rPr>
          <w:rFonts w:ascii="Times New Roman" w:eastAsia="Times New Roman" w:hAnsi="Times New Roman" w:cs="Times New Roman"/>
          <w:lang w:eastAsia="cs-CZ"/>
        </w:rPr>
        <w:t>……………………………………</w:t>
      </w:r>
    </w:p>
    <w:p w14:paraId="2CAFCA80" w14:textId="77777777" w:rsidR="00BC663F" w:rsidRDefault="00BC663F" w:rsidP="00BC6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EF84C37" w14:textId="77777777" w:rsidR="00BC663F" w:rsidRDefault="00BC663F" w:rsidP="00BC6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690D144" w14:textId="77777777" w:rsidR="00BC663F" w:rsidRDefault="00BC663F" w:rsidP="00BC6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CB8FE23" w14:textId="77777777" w:rsidR="00BC663F" w:rsidRPr="00BC663F" w:rsidRDefault="00BC663F" w:rsidP="00BC6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="007E4BE9">
        <w:rPr>
          <w:rFonts w:ascii="Times New Roman" w:eastAsia="Times New Roman" w:hAnsi="Times New Roman" w:cs="Times New Roman"/>
          <w:lang w:eastAsia="cs-CZ"/>
        </w:rPr>
        <w:t> </w:t>
      </w:r>
      <w:r w:rsidR="00D33624">
        <w:rPr>
          <w:rFonts w:ascii="Times New Roman" w:eastAsia="Times New Roman" w:hAnsi="Times New Roman" w:cs="Times New Roman"/>
          <w:lang w:eastAsia="cs-CZ"/>
        </w:rPr>
        <w:t xml:space="preserve">  ………</w:t>
      </w:r>
      <w:proofErr w:type="gramStart"/>
      <w:r w:rsidR="00D33624">
        <w:rPr>
          <w:rFonts w:ascii="Times New Roman" w:eastAsia="Times New Roman" w:hAnsi="Times New Roman" w:cs="Times New Roman"/>
          <w:lang w:eastAsia="cs-CZ"/>
        </w:rPr>
        <w:t>…….</w:t>
      </w:r>
      <w:proofErr w:type="gramEnd"/>
      <w:r w:rsidR="00D33624">
        <w:rPr>
          <w:rFonts w:ascii="Times New Roman" w:eastAsia="Times New Roman" w:hAnsi="Times New Roman" w:cs="Times New Roman"/>
          <w:lang w:eastAsia="cs-CZ"/>
        </w:rPr>
        <w:t xml:space="preserve">.            </w:t>
      </w:r>
      <w:r w:rsidR="007E4BE9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dne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D33624">
        <w:rPr>
          <w:rFonts w:ascii="Times New Roman" w:eastAsia="Times New Roman" w:hAnsi="Times New Roman" w:cs="Times New Roman"/>
          <w:lang w:eastAsia="cs-CZ"/>
        </w:rPr>
        <w:t>……</w:t>
      </w:r>
      <w:proofErr w:type="gramStart"/>
      <w:r w:rsidR="00D33624">
        <w:rPr>
          <w:rFonts w:ascii="Times New Roman" w:eastAsia="Times New Roman" w:hAnsi="Times New Roman" w:cs="Times New Roman"/>
          <w:lang w:eastAsia="cs-CZ"/>
        </w:rPr>
        <w:t>…….</w:t>
      </w:r>
      <w:proofErr w:type="gramEnd"/>
      <w:r w:rsidR="00D33624">
        <w:rPr>
          <w:rFonts w:ascii="Times New Roman" w:eastAsia="Times New Roman" w:hAnsi="Times New Roman" w:cs="Times New Roman"/>
          <w:lang w:eastAsia="cs-CZ"/>
        </w:rPr>
        <w:t>.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V</w:t>
      </w:r>
      <w:r w:rsidR="007E4BE9">
        <w:rPr>
          <w:rFonts w:ascii="Times New Roman" w:eastAsia="Times New Roman" w:hAnsi="Times New Roman" w:cs="Times New Roman"/>
          <w:lang w:eastAsia="cs-CZ"/>
        </w:rPr>
        <w:t> </w:t>
      </w:r>
      <w:r w:rsidR="00D33624">
        <w:rPr>
          <w:rFonts w:ascii="Times New Roman" w:eastAsia="Times New Roman" w:hAnsi="Times New Roman" w:cs="Times New Roman"/>
          <w:lang w:eastAsia="cs-CZ"/>
        </w:rPr>
        <w:t>…………………</w:t>
      </w:r>
      <w:r w:rsidR="007E4BE9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dne</w:t>
      </w:r>
      <w:r w:rsidR="007E4BE9">
        <w:rPr>
          <w:rFonts w:ascii="Times New Roman" w:eastAsia="Times New Roman" w:hAnsi="Times New Roman" w:cs="Times New Roman"/>
          <w:lang w:eastAsia="cs-CZ"/>
        </w:rPr>
        <w:t xml:space="preserve"> </w:t>
      </w:r>
      <w:r w:rsidR="00D33624">
        <w:rPr>
          <w:rFonts w:ascii="Times New Roman" w:eastAsia="Times New Roman" w:hAnsi="Times New Roman" w:cs="Times New Roman"/>
          <w:lang w:eastAsia="cs-CZ"/>
        </w:rPr>
        <w:t>…………………...</w:t>
      </w:r>
    </w:p>
    <w:p w14:paraId="1FFA55CA" w14:textId="77777777" w:rsidR="00FB5137" w:rsidRPr="000F438E" w:rsidRDefault="00FB5137" w:rsidP="00FB513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1B9EE63" w14:textId="77777777" w:rsidR="00885983" w:rsidRDefault="00885983" w:rsidP="00F433C5">
      <w:pPr>
        <w:jc w:val="both"/>
        <w:rPr>
          <w:rFonts w:ascii="Times New Roman" w:hAnsi="Times New Roman" w:cs="Times New Roman"/>
          <w:bCs/>
        </w:rPr>
      </w:pPr>
    </w:p>
    <w:p w14:paraId="34FB3B29" w14:textId="77777777" w:rsidR="007E4BE9" w:rsidRPr="00FB5137" w:rsidRDefault="007E4BE9" w:rsidP="00F433C5">
      <w:pPr>
        <w:jc w:val="both"/>
        <w:rPr>
          <w:rFonts w:ascii="Times New Roman" w:hAnsi="Times New Roman" w:cs="Times New Roman"/>
          <w:bCs/>
        </w:rPr>
      </w:pPr>
    </w:p>
    <w:p w14:paraId="25195CA7" w14:textId="77777777" w:rsidR="003B5E6B" w:rsidRPr="00BC663F" w:rsidRDefault="003B5E6B" w:rsidP="00F433C5">
      <w:pPr>
        <w:jc w:val="both"/>
        <w:rPr>
          <w:rFonts w:ascii="Times New Roman" w:hAnsi="Times New Roman" w:cs="Times New Roman"/>
          <w:bCs/>
        </w:rPr>
      </w:pPr>
    </w:p>
    <w:p w14:paraId="59043474" w14:textId="77777777" w:rsidR="00E50603" w:rsidRPr="00BC663F" w:rsidRDefault="00BC663F" w:rsidP="0044207E">
      <w:pPr>
        <w:rPr>
          <w:rFonts w:ascii="Times New Roman" w:hAnsi="Times New Roman" w:cs="Times New Roman"/>
        </w:rPr>
      </w:pPr>
      <w:r w:rsidRPr="00BC663F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663F">
        <w:rPr>
          <w:rFonts w:ascii="Times New Roman" w:hAnsi="Times New Roman" w:cs="Times New Roman"/>
        </w:rPr>
        <w:t>…………………………………………..</w:t>
      </w:r>
    </w:p>
    <w:p w14:paraId="115D326A" w14:textId="77777777" w:rsidR="00BC663F" w:rsidRPr="00BC663F" w:rsidRDefault="00BC663F" w:rsidP="0044207E">
      <w:pPr>
        <w:rPr>
          <w:rFonts w:ascii="Times New Roman" w:hAnsi="Times New Roman" w:cs="Times New Roman"/>
        </w:rPr>
      </w:pPr>
      <w:r w:rsidRPr="00BC663F">
        <w:rPr>
          <w:rFonts w:ascii="Times New Roman" w:hAnsi="Times New Roman" w:cs="Times New Roman"/>
        </w:rPr>
        <w:t>Za Objednatele</w:t>
      </w:r>
      <w:r w:rsidRPr="00BC663F">
        <w:rPr>
          <w:rFonts w:ascii="Times New Roman" w:hAnsi="Times New Roman" w:cs="Times New Roman"/>
        </w:rPr>
        <w:tab/>
      </w:r>
      <w:r w:rsidRPr="00BC663F">
        <w:rPr>
          <w:rFonts w:ascii="Times New Roman" w:hAnsi="Times New Roman" w:cs="Times New Roman"/>
        </w:rPr>
        <w:tab/>
      </w:r>
      <w:r w:rsidRPr="00BC663F">
        <w:rPr>
          <w:rFonts w:ascii="Times New Roman" w:hAnsi="Times New Roman" w:cs="Times New Roman"/>
        </w:rPr>
        <w:tab/>
      </w:r>
      <w:r w:rsidRPr="00BC663F">
        <w:rPr>
          <w:rFonts w:ascii="Times New Roman" w:hAnsi="Times New Roman" w:cs="Times New Roman"/>
        </w:rPr>
        <w:tab/>
      </w:r>
      <w:r w:rsidRPr="00BC663F">
        <w:rPr>
          <w:rFonts w:ascii="Times New Roman" w:hAnsi="Times New Roman" w:cs="Times New Roman"/>
        </w:rPr>
        <w:tab/>
      </w:r>
      <w:r w:rsidRPr="00BC663F">
        <w:rPr>
          <w:rFonts w:ascii="Times New Roman" w:hAnsi="Times New Roman" w:cs="Times New Roman"/>
        </w:rPr>
        <w:tab/>
      </w:r>
      <w:r w:rsidRPr="00BC663F">
        <w:rPr>
          <w:rFonts w:ascii="Times New Roman" w:hAnsi="Times New Roman" w:cs="Times New Roman"/>
        </w:rPr>
        <w:tab/>
        <w:t>Za Zhotovitele</w:t>
      </w:r>
    </w:p>
    <w:sectPr w:rsidR="00BC663F" w:rsidRPr="00BC663F" w:rsidSect="003F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5C09"/>
    <w:multiLevelType w:val="hybridMultilevel"/>
    <w:tmpl w:val="22A21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2379"/>
    <w:multiLevelType w:val="hybridMultilevel"/>
    <w:tmpl w:val="1D361CB6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90A758B"/>
    <w:multiLevelType w:val="hybridMultilevel"/>
    <w:tmpl w:val="4044C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3E50"/>
    <w:multiLevelType w:val="hybridMultilevel"/>
    <w:tmpl w:val="AE2EAC96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AB610FB"/>
    <w:multiLevelType w:val="hybridMultilevel"/>
    <w:tmpl w:val="58AE8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2AC4"/>
    <w:multiLevelType w:val="hybridMultilevel"/>
    <w:tmpl w:val="D8D64566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0D5954B3"/>
    <w:multiLevelType w:val="hybridMultilevel"/>
    <w:tmpl w:val="5928A836"/>
    <w:lvl w:ilvl="0" w:tplc="0405000F">
      <w:start w:val="1"/>
      <w:numFmt w:val="decimal"/>
      <w:lvlText w:val="%1."/>
      <w:lvlJc w:val="left"/>
      <w:pPr>
        <w:ind w:left="1178" w:hanging="360"/>
      </w:pPr>
    </w:lvl>
    <w:lvl w:ilvl="1" w:tplc="04050019" w:tentative="1">
      <w:start w:val="1"/>
      <w:numFmt w:val="lowerLetter"/>
      <w:lvlText w:val="%2."/>
      <w:lvlJc w:val="left"/>
      <w:pPr>
        <w:ind w:left="1898" w:hanging="360"/>
      </w:pPr>
    </w:lvl>
    <w:lvl w:ilvl="2" w:tplc="0405001B" w:tentative="1">
      <w:start w:val="1"/>
      <w:numFmt w:val="lowerRoman"/>
      <w:lvlText w:val="%3."/>
      <w:lvlJc w:val="right"/>
      <w:pPr>
        <w:ind w:left="2618" w:hanging="180"/>
      </w:pPr>
    </w:lvl>
    <w:lvl w:ilvl="3" w:tplc="0405000F" w:tentative="1">
      <w:start w:val="1"/>
      <w:numFmt w:val="decimal"/>
      <w:lvlText w:val="%4."/>
      <w:lvlJc w:val="left"/>
      <w:pPr>
        <w:ind w:left="3338" w:hanging="360"/>
      </w:pPr>
    </w:lvl>
    <w:lvl w:ilvl="4" w:tplc="04050019" w:tentative="1">
      <w:start w:val="1"/>
      <w:numFmt w:val="lowerLetter"/>
      <w:lvlText w:val="%5."/>
      <w:lvlJc w:val="left"/>
      <w:pPr>
        <w:ind w:left="4058" w:hanging="360"/>
      </w:pPr>
    </w:lvl>
    <w:lvl w:ilvl="5" w:tplc="0405001B" w:tentative="1">
      <w:start w:val="1"/>
      <w:numFmt w:val="lowerRoman"/>
      <w:lvlText w:val="%6."/>
      <w:lvlJc w:val="right"/>
      <w:pPr>
        <w:ind w:left="4778" w:hanging="180"/>
      </w:pPr>
    </w:lvl>
    <w:lvl w:ilvl="6" w:tplc="0405000F" w:tentative="1">
      <w:start w:val="1"/>
      <w:numFmt w:val="decimal"/>
      <w:lvlText w:val="%7."/>
      <w:lvlJc w:val="left"/>
      <w:pPr>
        <w:ind w:left="5498" w:hanging="360"/>
      </w:pPr>
    </w:lvl>
    <w:lvl w:ilvl="7" w:tplc="04050019" w:tentative="1">
      <w:start w:val="1"/>
      <w:numFmt w:val="lowerLetter"/>
      <w:lvlText w:val="%8."/>
      <w:lvlJc w:val="left"/>
      <w:pPr>
        <w:ind w:left="6218" w:hanging="360"/>
      </w:pPr>
    </w:lvl>
    <w:lvl w:ilvl="8" w:tplc="040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7" w15:restartNumberingAfterBreak="0">
    <w:nsid w:val="0DCA1F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6B1C37"/>
    <w:multiLevelType w:val="hybridMultilevel"/>
    <w:tmpl w:val="359AC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22C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A92F14"/>
    <w:multiLevelType w:val="hybridMultilevel"/>
    <w:tmpl w:val="B7304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C31DD"/>
    <w:multiLevelType w:val="hybridMultilevel"/>
    <w:tmpl w:val="2C3C8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E603A"/>
    <w:multiLevelType w:val="hybridMultilevel"/>
    <w:tmpl w:val="20A2592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2D5A9D"/>
    <w:multiLevelType w:val="hybridMultilevel"/>
    <w:tmpl w:val="5148CBFE"/>
    <w:lvl w:ilvl="0" w:tplc="7D48D5B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95AFA"/>
    <w:multiLevelType w:val="hybridMultilevel"/>
    <w:tmpl w:val="D7B4A46E"/>
    <w:lvl w:ilvl="0" w:tplc="0405000F">
      <w:start w:val="1"/>
      <w:numFmt w:val="decimal"/>
      <w:lvlText w:val="%1."/>
      <w:lvlJc w:val="left"/>
      <w:pPr>
        <w:ind w:left="1496" w:hanging="360"/>
      </w:pPr>
    </w:lvl>
    <w:lvl w:ilvl="1" w:tplc="04050019" w:tentative="1">
      <w:start w:val="1"/>
      <w:numFmt w:val="lowerLetter"/>
      <w:lvlText w:val="%2."/>
      <w:lvlJc w:val="left"/>
      <w:pPr>
        <w:ind w:left="2216" w:hanging="360"/>
      </w:pPr>
    </w:lvl>
    <w:lvl w:ilvl="2" w:tplc="0405001B" w:tentative="1">
      <w:start w:val="1"/>
      <w:numFmt w:val="lowerRoman"/>
      <w:lvlText w:val="%3."/>
      <w:lvlJc w:val="right"/>
      <w:pPr>
        <w:ind w:left="2936" w:hanging="180"/>
      </w:pPr>
    </w:lvl>
    <w:lvl w:ilvl="3" w:tplc="0405000F" w:tentative="1">
      <w:start w:val="1"/>
      <w:numFmt w:val="decimal"/>
      <w:lvlText w:val="%4."/>
      <w:lvlJc w:val="left"/>
      <w:pPr>
        <w:ind w:left="3656" w:hanging="360"/>
      </w:pPr>
    </w:lvl>
    <w:lvl w:ilvl="4" w:tplc="04050019" w:tentative="1">
      <w:start w:val="1"/>
      <w:numFmt w:val="lowerLetter"/>
      <w:lvlText w:val="%5."/>
      <w:lvlJc w:val="left"/>
      <w:pPr>
        <w:ind w:left="4376" w:hanging="360"/>
      </w:pPr>
    </w:lvl>
    <w:lvl w:ilvl="5" w:tplc="0405001B" w:tentative="1">
      <w:start w:val="1"/>
      <w:numFmt w:val="lowerRoman"/>
      <w:lvlText w:val="%6."/>
      <w:lvlJc w:val="right"/>
      <w:pPr>
        <w:ind w:left="5096" w:hanging="180"/>
      </w:pPr>
    </w:lvl>
    <w:lvl w:ilvl="6" w:tplc="0405000F" w:tentative="1">
      <w:start w:val="1"/>
      <w:numFmt w:val="decimal"/>
      <w:lvlText w:val="%7."/>
      <w:lvlJc w:val="left"/>
      <w:pPr>
        <w:ind w:left="5816" w:hanging="360"/>
      </w:pPr>
    </w:lvl>
    <w:lvl w:ilvl="7" w:tplc="04050019" w:tentative="1">
      <w:start w:val="1"/>
      <w:numFmt w:val="lowerLetter"/>
      <w:lvlText w:val="%8."/>
      <w:lvlJc w:val="left"/>
      <w:pPr>
        <w:ind w:left="6536" w:hanging="360"/>
      </w:pPr>
    </w:lvl>
    <w:lvl w:ilvl="8" w:tplc="040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 w15:restartNumberingAfterBreak="0">
    <w:nsid w:val="276A579E"/>
    <w:multiLevelType w:val="hybridMultilevel"/>
    <w:tmpl w:val="2DCC59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CD4882"/>
    <w:multiLevelType w:val="hybridMultilevel"/>
    <w:tmpl w:val="CD941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C66DE"/>
    <w:multiLevelType w:val="hybridMultilevel"/>
    <w:tmpl w:val="1D0E23E4"/>
    <w:lvl w:ilvl="0" w:tplc="5C94FD4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01FC3"/>
    <w:multiLevelType w:val="hybridMultilevel"/>
    <w:tmpl w:val="53FA1F2A"/>
    <w:lvl w:ilvl="0" w:tplc="E710F7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E141A"/>
    <w:multiLevelType w:val="hybridMultilevel"/>
    <w:tmpl w:val="D8FA8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563BB"/>
    <w:multiLevelType w:val="hybridMultilevel"/>
    <w:tmpl w:val="727EA482"/>
    <w:lvl w:ilvl="0" w:tplc="040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1" w15:restartNumberingAfterBreak="0">
    <w:nsid w:val="54754C60"/>
    <w:multiLevelType w:val="hybridMultilevel"/>
    <w:tmpl w:val="5DDE6636"/>
    <w:lvl w:ilvl="0" w:tplc="9D125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D62E5"/>
    <w:multiLevelType w:val="multilevel"/>
    <w:tmpl w:val="89BC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47622"/>
    <w:multiLevelType w:val="hybridMultilevel"/>
    <w:tmpl w:val="C6C40A00"/>
    <w:lvl w:ilvl="0" w:tplc="FF2AB230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8421C53"/>
    <w:multiLevelType w:val="hybridMultilevel"/>
    <w:tmpl w:val="A67C7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4324D"/>
    <w:multiLevelType w:val="hybridMultilevel"/>
    <w:tmpl w:val="F28C6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8636B"/>
    <w:multiLevelType w:val="hybridMultilevel"/>
    <w:tmpl w:val="A44A58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67331E"/>
    <w:multiLevelType w:val="hybridMultilevel"/>
    <w:tmpl w:val="98AA5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3573D"/>
    <w:multiLevelType w:val="hybridMultilevel"/>
    <w:tmpl w:val="FC34F42A"/>
    <w:lvl w:ilvl="0" w:tplc="04050017">
      <w:start w:val="1"/>
      <w:numFmt w:val="lowerLetter"/>
      <w:lvlText w:val="%1)"/>
      <w:lvlJc w:val="left"/>
      <w:pPr>
        <w:ind w:left="1490" w:hanging="360"/>
      </w:p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7"/>
  </w:num>
  <w:num w:numId="5">
    <w:abstractNumId w:val="7"/>
  </w:num>
  <w:num w:numId="6">
    <w:abstractNumId w:val="21"/>
  </w:num>
  <w:num w:numId="7">
    <w:abstractNumId w:val="26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22"/>
  </w:num>
  <w:num w:numId="13">
    <w:abstractNumId w:val="15"/>
  </w:num>
  <w:num w:numId="14">
    <w:abstractNumId w:val="13"/>
  </w:num>
  <w:num w:numId="15">
    <w:abstractNumId w:val="10"/>
  </w:num>
  <w:num w:numId="16">
    <w:abstractNumId w:val="27"/>
  </w:num>
  <w:num w:numId="17">
    <w:abstractNumId w:val="8"/>
  </w:num>
  <w:num w:numId="18">
    <w:abstractNumId w:val="18"/>
  </w:num>
  <w:num w:numId="19">
    <w:abstractNumId w:val="24"/>
  </w:num>
  <w:num w:numId="20">
    <w:abstractNumId w:val="3"/>
  </w:num>
  <w:num w:numId="21">
    <w:abstractNumId w:val="1"/>
  </w:num>
  <w:num w:numId="22">
    <w:abstractNumId w:val="6"/>
  </w:num>
  <w:num w:numId="23">
    <w:abstractNumId w:val="25"/>
  </w:num>
  <w:num w:numId="24">
    <w:abstractNumId w:val="14"/>
  </w:num>
  <w:num w:numId="25">
    <w:abstractNumId w:val="23"/>
  </w:num>
  <w:num w:numId="26">
    <w:abstractNumId w:val="19"/>
  </w:num>
  <w:num w:numId="27">
    <w:abstractNumId w:val="28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65"/>
    <w:rsid w:val="00030A7B"/>
    <w:rsid w:val="00057FFB"/>
    <w:rsid w:val="000B5352"/>
    <w:rsid w:val="000F438E"/>
    <w:rsid w:val="000F5754"/>
    <w:rsid w:val="0011641F"/>
    <w:rsid w:val="001228F5"/>
    <w:rsid w:val="001252DC"/>
    <w:rsid w:val="001E06A8"/>
    <w:rsid w:val="00216591"/>
    <w:rsid w:val="00224F48"/>
    <w:rsid w:val="00225359"/>
    <w:rsid w:val="00230944"/>
    <w:rsid w:val="00294D7E"/>
    <w:rsid w:val="002A03F9"/>
    <w:rsid w:val="002F07AD"/>
    <w:rsid w:val="002F61B6"/>
    <w:rsid w:val="00300A9F"/>
    <w:rsid w:val="00395FC4"/>
    <w:rsid w:val="003A21E0"/>
    <w:rsid w:val="003A5DA8"/>
    <w:rsid w:val="003B5E6B"/>
    <w:rsid w:val="003F1241"/>
    <w:rsid w:val="003F5F9F"/>
    <w:rsid w:val="0040336A"/>
    <w:rsid w:val="0044207E"/>
    <w:rsid w:val="004D5483"/>
    <w:rsid w:val="004E796F"/>
    <w:rsid w:val="00512574"/>
    <w:rsid w:val="00512E1F"/>
    <w:rsid w:val="00523C3F"/>
    <w:rsid w:val="00564001"/>
    <w:rsid w:val="00632EE8"/>
    <w:rsid w:val="00682831"/>
    <w:rsid w:val="0069045E"/>
    <w:rsid w:val="006A3254"/>
    <w:rsid w:val="006B54B7"/>
    <w:rsid w:val="006F1414"/>
    <w:rsid w:val="007046F8"/>
    <w:rsid w:val="00705DA6"/>
    <w:rsid w:val="00715AD7"/>
    <w:rsid w:val="00737219"/>
    <w:rsid w:val="00757227"/>
    <w:rsid w:val="00766868"/>
    <w:rsid w:val="00777554"/>
    <w:rsid w:val="00785F9E"/>
    <w:rsid w:val="00794C7A"/>
    <w:rsid w:val="007E4AFF"/>
    <w:rsid w:val="007E4BE9"/>
    <w:rsid w:val="00812DF5"/>
    <w:rsid w:val="0084107C"/>
    <w:rsid w:val="00866C49"/>
    <w:rsid w:val="0087467F"/>
    <w:rsid w:val="00877ECD"/>
    <w:rsid w:val="00885983"/>
    <w:rsid w:val="008B28C0"/>
    <w:rsid w:val="008B7B52"/>
    <w:rsid w:val="008C0F0F"/>
    <w:rsid w:val="008C32D7"/>
    <w:rsid w:val="008E11A4"/>
    <w:rsid w:val="00957460"/>
    <w:rsid w:val="00962284"/>
    <w:rsid w:val="009C5AB7"/>
    <w:rsid w:val="00A12977"/>
    <w:rsid w:val="00A12F5D"/>
    <w:rsid w:val="00A13530"/>
    <w:rsid w:val="00A5617E"/>
    <w:rsid w:val="00A9325F"/>
    <w:rsid w:val="00AF13AB"/>
    <w:rsid w:val="00B05AA1"/>
    <w:rsid w:val="00B25517"/>
    <w:rsid w:val="00B671F1"/>
    <w:rsid w:val="00BB7CD0"/>
    <w:rsid w:val="00BC4A5C"/>
    <w:rsid w:val="00BC663F"/>
    <w:rsid w:val="00BE6865"/>
    <w:rsid w:val="00C07438"/>
    <w:rsid w:val="00C30FEA"/>
    <w:rsid w:val="00C8470D"/>
    <w:rsid w:val="00C924B2"/>
    <w:rsid w:val="00CB5ED4"/>
    <w:rsid w:val="00CC5104"/>
    <w:rsid w:val="00D33624"/>
    <w:rsid w:val="00DA1B87"/>
    <w:rsid w:val="00DE479A"/>
    <w:rsid w:val="00E50603"/>
    <w:rsid w:val="00E71DEA"/>
    <w:rsid w:val="00F30447"/>
    <w:rsid w:val="00F42F32"/>
    <w:rsid w:val="00F433C5"/>
    <w:rsid w:val="00F83E1F"/>
    <w:rsid w:val="00FB5137"/>
    <w:rsid w:val="00FE5691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B90C"/>
  <w15:docId w15:val="{D82E2A47-452A-4693-8D82-9F9328C9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F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0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5E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47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470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baranova@mesto-albrech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8C23-BBFF-40DF-BA85-BB3E09C4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8</Pages>
  <Words>3470</Words>
  <Characters>20474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Dankovičová</dc:creator>
  <cp:keywords/>
  <dc:description/>
  <cp:lastModifiedBy>tajemník</cp:lastModifiedBy>
  <cp:revision>5</cp:revision>
  <cp:lastPrinted>2020-12-14T14:23:00Z</cp:lastPrinted>
  <dcterms:created xsi:type="dcterms:W3CDTF">2020-12-10T13:05:00Z</dcterms:created>
  <dcterms:modified xsi:type="dcterms:W3CDTF">2020-12-14T14:36:00Z</dcterms:modified>
</cp:coreProperties>
</file>