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686A" w:rsidRPr="007D7876" w:rsidRDefault="0041167D" w:rsidP="0041167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</w:p>
    <w:p w:rsidR="0041167D" w:rsidRPr="0041167D" w:rsidRDefault="0041167D" w:rsidP="0041167D">
      <w:pPr>
        <w:pStyle w:val="Default"/>
        <w:rPr>
          <w:rFonts w:ascii="Times New Roman" w:hAnsi="Times New Roman" w:cs="Times New Roman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1167D" w:rsidTr="0041167D">
        <w:trPr>
          <w:trHeight w:val="149"/>
        </w:trPr>
        <w:tc>
          <w:tcPr>
            <w:tcW w:w="9322" w:type="dxa"/>
          </w:tcPr>
          <w:p w:rsidR="0041167D" w:rsidRPr="0041167D" w:rsidRDefault="0041167D" w:rsidP="004116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Čestné prohlášení </w:t>
            </w:r>
            <w:r w:rsidR="00A9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dodava</w:t>
            </w:r>
            <w:r w:rsidRPr="0028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 k veřejné zakázce malého rozsahu</w:t>
            </w:r>
          </w:p>
        </w:tc>
      </w:tr>
    </w:tbl>
    <w:p w:rsidR="00A90492" w:rsidRPr="00A90492" w:rsidRDefault="00A90492" w:rsidP="00A904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92">
        <w:rPr>
          <w:rFonts w:ascii="Times New Roman" w:hAnsi="Times New Roman" w:cs="Times New Roman"/>
          <w:b/>
          <w:sz w:val="24"/>
          <w:szCs w:val="24"/>
        </w:rPr>
        <w:t>„</w:t>
      </w:r>
      <w:r w:rsidR="00DD644A" w:rsidRPr="00DD644A">
        <w:rPr>
          <w:rFonts w:ascii="Times New Roman" w:hAnsi="Times New Roman" w:cs="Times New Roman"/>
          <w:b/>
          <w:sz w:val="24"/>
          <w:szCs w:val="24"/>
        </w:rPr>
        <w:t xml:space="preserve">Projektová dokumentace – </w:t>
      </w:r>
      <w:r w:rsidR="00B47BA0" w:rsidRPr="00B47BA0">
        <w:rPr>
          <w:rFonts w:ascii="Times New Roman" w:hAnsi="Times New Roman" w:cs="Times New Roman"/>
          <w:b/>
          <w:bCs/>
          <w:sz w:val="24"/>
          <w:szCs w:val="24"/>
        </w:rPr>
        <w:t>Přestavba budovy bývalé MŠ v Hynčicích na byty</w:t>
      </w:r>
      <w:r w:rsidRPr="00A90492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41167D" w:rsidRDefault="0041167D" w:rsidP="0041167D">
      <w:pPr>
        <w:rPr>
          <w:rFonts w:ascii="Times New Roman" w:hAnsi="Times New Roman" w:cs="Times New Roman"/>
          <w:b/>
          <w:sz w:val="24"/>
          <w:szCs w:val="24"/>
        </w:rPr>
      </w:pPr>
    </w:p>
    <w:p w:rsidR="0041167D" w:rsidRPr="0041167D" w:rsidRDefault="0041167D" w:rsidP="0041167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11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67D">
        <w:rPr>
          <w:rFonts w:ascii="Times New Roman" w:hAnsi="Times New Roman" w:cs="Times New Roman"/>
          <w:sz w:val="24"/>
          <w:szCs w:val="24"/>
        </w:rPr>
        <w:t>Dodavatel:</w:t>
      </w:r>
      <w:r w:rsidRPr="00411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Sídlo nebo místo podnikání: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167D" w:rsidRDefault="0041167D" w:rsidP="0041167D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Telefon, e-mail, datová schránka:</w:t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167D" w:rsidRDefault="0041167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V souladu s vyhlášenými podmínkami veřejné zakázky malého rozsahu jako účastnící se dodavatel tohoto výběrového řízení čestně prohlašuji, že jsem nebyl v zemi svého sídla v posledních pěti letech před zahájením veřejné zakázky malého rozsahu pravomocně odsouzen pro trestný čin uvedený v příloze č. 3 k zákonu č. 134/2016 Sb., o zadávání veřejných zakázek nebo obdobný trestný čin podle právního řádu země svého sídla. Beru na vědomí, že k zahlazeným odsouzením se nepřihlíží. </w:t>
      </w:r>
    </w:p>
    <w:p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Dále jako dodavatel účastnící se tohoto výběrového řízení čestně prohlašuji, že: </w:t>
      </w:r>
    </w:p>
    <w:p w:rsidR="00026520" w:rsidRPr="00026520" w:rsidRDefault="00283ED7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="00026520" w:rsidRPr="00026520">
        <w:rPr>
          <w:rFonts w:ascii="Times New Roman" w:hAnsi="Times New Roman" w:cs="Times New Roman"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</w:t>
      </w:r>
    </w:p>
    <w:p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nebyl pravomocně odsouzen pro trestný čin, jehož skutková podstata souvisí s předmětem podnikání dodavatele podle zvláštních právních předpisů nebo došlo k zahlazení odsouzení za spáchání takového trestného činu</w:t>
      </w:r>
    </w:p>
    <w:p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nenaplnil skutkovou podstatu jednání nekalé soutěže formou podplácení podle zvláštního právního předpisu,</w:t>
      </w:r>
    </w:p>
    <w:p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vůči mému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</w:p>
    <w:p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nejsem v likvidaci,</w:t>
      </w:r>
    </w:p>
    <w:p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v evidenci daní zachyceny daňové nedoplatky, a to jak v České republice, tak v zemi sídla, místa podnikání či bydliště dodavatele,</w:t>
      </w:r>
    </w:p>
    <w:p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nedoplatek na pojistném a na penále na veřejné zdravotní pojištění, a to jak v České republice, tak v zemi sídla, místa podnikání či bydliště dodavatele,</w:t>
      </w:r>
    </w:p>
    <w:p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nemám nedoplatek na pojistném a na penále na sociální zabezpečení a příspěvku na státní politiku zaměstnanosti, a to jak v České republice, tak v zemi sídla, místa podnikání či bydliště dodavatele, </w:t>
      </w:r>
    </w:p>
    <w:p w:rsidR="007D7876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nebyl v posledních 3 letech pravomocně disciplinárně potrestán či mu nebylo pravomocně uloženo kárné opatření podle zvláštních právních předpisů</w:t>
      </w:r>
      <w:r w:rsidR="00283ED7">
        <w:rPr>
          <w:rFonts w:ascii="Times New Roman" w:hAnsi="Times New Roman" w:cs="Times New Roman"/>
          <w:sz w:val="24"/>
          <w:szCs w:val="24"/>
        </w:rPr>
        <w:t xml:space="preserve">, </w:t>
      </w:r>
      <w:r w:rsidRPr="00026520">
        <w:rPr>
          <w:rFonts w:ascii="Times New Roman" w:hAnsi="Times New Roman" w:cs="Times New Roman"/>
          <w:sz w:val="24"/>
          <w:szCs w:val="24"/>
        </w:rPr>
        <w:t xml:space="preserve">pokud </w:t>
      </w:r>
    </w:p>
    <w:p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26520" w:rsidRPr="00026520" w:rsidRDefault="00026520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dodavatel vykonává tuto činnost prostřednictvím odpovědného zástupce nebo jiné osoby odpovídající za činnost dodavatele, vztahuje se tento předpoklad na tyto osoby.</w:t>
      </w:r>
    </w:p>
    <w:p w:rsidR="00026520" w:rsidRPr="00026520" w:rsidRDefault="00026520" w:rsidP="00026520">
      <w:pPr>
        <w:shd w:val="clear" w:color="auto" w:fill="FFFFFF"/>
        <w:ind w:left="720" w:hanging="360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j)     nejsem veden v rejstříku osob se zákazem plnění veřejných zakázek.</w:t>
      </w:r>
    </w:p>
    <w:p w:rsidR="002C5B07" w:rsidRDefault="00EE1011" w:rsidP="00EE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 Čestně prohlašuji, že splnění podmínky uvedené v prvním odstavci tohoto čestného prohlášení se vztahuje rovněž na všechny členy statutárního orgánu právnické osoby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EE1011">
        <w:rPr>
          <w:rFonts w:ascii="Times New Roman" w:hAnsi="Times New Roman" w:cs="Times New Roman"/>
          <w:sz w:val="24"/>
          <w:szCs w:val="24"/>
        </w:rPr>
        <w:t>a v případě pobočky závodu se splnění podmínky uvedené v prvním odstavci tohoto čestného prohlášení vztahuje rovněž na vedoucího pobočky závodu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EE1011">
        <w:rPr>
          <w:rFonts w:ascii="Times New Roman" w:hAnsi="Times New Roman" w:cs="Times New Roman"/>
          <w:sz w:val="24"/>
          <w:szCs w:val="24"/>
        </w:rPr>
        <w:t>.</w:t>
      </w:r>
    </w:p>
    <w:p w:rsidR="00B02A77" w:rsidRDefault="002C5B07" w:rsidP="00EE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283ED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.dne…………………</w:t>
      </w:r>
    </w:p>
    <w:p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oprávněné osoby dodavatele</w:t>
      </w:r>
    </w:p>
    <w:p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3ED7" w:rsidRPr="002C5B0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*) platí pouze v případě právnických osob</w:t>
      </w:r>
    </w:p>
    <w:p w:rsidR="002C5B07" w:rsidRPr="002C5B07" w:rsidRDefault="00283ED7" w:rsidP="000810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**) platí pouze v případě poboček závodů (odštěpených závodů)</w:t>
      </w:r>
    </w:p>
    <w:sectPr w:rsidR="002C5B07" w:rsidRPr="002C5B07" w:rsidSect="00B02A77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7241" w:rsidRDefault="00B37241" w:rsidP="00B02A77">
      <w:pPr>
        <w:spacing w:after="0" w:line="240" w:lineRule="auto"/>
      </w:pPr>
      <w:r>
        <w:separator/>
      </w:r>
    </w:p>
  </w:endnote>
  <w:endnote w:type="continuationSeparator" w:id="0">
    <w:p w:rsidR="00B37241" w:rsidRDefault="00B37241" w:rsidP="00B0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7241" w:rsidRDefault="00B37241" w:rsidP="00B02A77">
      <w:pPr>
        <w:spacing w:after="0" w:line="240" w:lineRule="auto"/>
      </w:pPr>
      <w:r>
        <w:separator/>
      </w:r>
    </w:p>
  </w:footnote>
  <w:footnote w:type="continuationSeparator" w:id="0">
    <w:p w:rsidR="00B37241" w:rsidRDefault="00B37241" w:rsidP="00B0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4AD9" w:rsidRDefault="00B02A77" w:rsidP="00B02A77">
    <w:pPr>
      <w:pStyle w:val="Zhlav"/>
      <w:tabs>
        <w:tab w:val="clear" w:pos="4536"/>
        <w:tab w:val="clear" w:pos="9072"/>
        <w:tab w:val="left" w:pos="2940"/>
      </w:tabs>
    </w:pPr>
    <w:r>
      <w:tab/>
    </w:r>
    <w:r w:rsidR="007D7876">
      <w:t xml:space="preserve">                                                                                                  </w:t>
    </w:r>
  </w:p>
  <w:p w:rsidR="00B02A77" w:rsidRDefault="00454AD9" w:rsidP="00B02A77">
    <w:pPr>
      <w:pStyle w:val="Zhlav"/>
      <w:tabs>
        <w:tab w:val="clear" w:pos="4536"/>
        <w:tab w:val="clear" w:pos="9072"/>
        <w:tab w:val="left" w:pos="2940"/>
      </w:tabs>
    </w:pPr>
    <w:r>
      <w:t xml:space="preserve">                                                                                                                                                             </w:t>
    </w:r>
    <w:r w:rsidR="007D7876">
      <w:t xml:space="preserve">  </w:t>
    </w:r>
    <w:r w:rsidR="007D7876" w:rsidRPr="007D7876">
      <w:rPr>
        <w:rFonts w:ascii="Times New Roman" w:hAnsi="Times New Roman" w:cs="Times New Roman"/>
        <w:b/>
        <w:i/>
        <w:sz w:val="24"/>
        <w:szCs w:val="24"/>
      </w:rP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4AD9" w:rsidRDefault="00FF6634">
    <w:pPr>
      <w:pStyle w:val="Zhlav"/>
    </w:pPr>
    <w:r>
      <w:t xml:space="preserve">                                                                                                          </w:t>
    </w:r>
  </w:p>
  <w:p w:rsidR="00081071" w:rsidRDefault="00454AD9">
    <w:pPr>
      <w:pStyle w:val="Zhlav"/>
    </w:pPr>
    <w:r>
      <w:t xml:space="preserve">                                                                                                                                                               </w:t>
    </w:r>
    <w:r w:rsidR="00FF6634" w:rsidRPr="007D7876">
      <w:rPr>
        <w:rFonts w:ascii="Times New Roman" w:hAnsi="Times New Roman" w:cs="Times New Roman"/>
        <w:b/>
        <w:i/>
        <w:sz w:val="24"/>
        <w:szCs w:val="24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7D"/>
    <w:rsid w:val="00026520"/>
    <w:rsid w:val="00081071"/>
    <w:rsid w:val="001E795C"/>
    <w:rsid w:val="00233B6B"/>
    <w:rsid w:val="00283ED7"/>
    <w:rsid w:val="00297490"/>
    <w:rsid w:val="002A686A"/>
    <w:rsid w:val="002C5B07"/>
    <w:rsid w:val="003216C5"/>
    <w:rsid w:val="0041167D"/>
    <w:rsid w:val="00454AD9"/>
    <w:rsid w:val="004D3AE3"/>
    <w:rsid w:val="004D5A9D"/>
    <w:rsid w:val="00537495"/>
    <w:rsid w:val="005926A2"/>
    <w:rsid w:val="005B7336"/>
    <w:rsid w:val="00702FBF"/>
    <w:rsid w:val="007401C9"/>
    <w:rsid w:val="007C47B8"/>
    <w:rsid w:val="007D7876"/>
    <w:rsid w:val="00903D69"/>
    <w:rsid w:val="00A8447C"/>
    <w:rsid w:val="00A90492"/>
    <w:rsid w:val="00B02A77"/>
    <w:rsid w:val="00B37241"/>
    <w:rsid w:val="00B47BA0"/>
    <w:rsid w:val="00C872F7"/>
    <w:rsid w:val="00DD644A"/>
    <w:rsid w:val="00EE1011"/>
    <w:rsid w:val="00EF0771"/>
    <w:rsid w:val="00FB6BA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23BF5F-54E2-4432-8434-8D5D3AE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1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A77"/>
  </w:style>
  <w:style w:type="paragraph" w:styleId="Zpat">
    <w:name w:val="footer"/>
    <w:basedOn w:val="Normln"/>
    <w:link w:val="Zpat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A77"/>
  </w:style>
  <w:style w:type="paragraph" w:styleId="Textbubliny">
    <w:name w:val="Balloon Text"/>
    <w:basedOn w:val="Normln"/>
    <w:link w:val="TextbublinyChar"/>
    <w:uiPriority w:val="99"/>
    <w:semiHidden/>
    <w:unhideWhenUsed/>
    <w:rsid w:val="007D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AXITECH-TDM</dc:creator>
  <cp:lastModifiedBy>Vendula Dankovičová</cp:lastModifiedBy>
  <cp:revision>2</cp:revision>
  <cp:lastPrinted>2019-05-30T07:14:00Z</cp:lastPrinted>
  <dcterms:created xsi:type="dcterms:W3CDTF">2020-05-13T15:22:00Z</dcterms:created>
  <dcterms:modified xsi:type="dcterms:W3CDTF">2020-05-13T15:22:00Z</dcterms:modified>
</cp:coreProperties>
</file>